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5DE56" w14:textId="7985B6E4" w:rsidR="00D97C91" w:rsidRPr="00AC0599" w:rsidRDefault="003B2204" w:rsidP="003B2204">
      <w:pPr>
        <w:rPr>
          <w:b/>
          <w:bCs/>
          <w:sz w:val="28"/>
          <w:szCs w:val="28"/>
        </w:rPr>
      </w:pPr>
      <w:r w:rsidRPr="00AC0599">
        <w:rPr>
          <w:b/>
          <w:bCs/>
          <w:sz w:val="28"/>
          <w:szCs w:val="28"/>
        </w:rPr>
        <w:t>Social Media Policies and Procedures</w:t>
      </w:r>
    </w:p>
    <w:p w14:paraId="19C6351B" w14:textId="63F002FB" w:rsidR="003B2204" w:rsidRPr="00AC0599" w:rsidRDefault="003B2204" w:rsidP="003B2204">
      <w:pPr>
        <w:rPr>
          <w:b/>
          <w:bCs/>
        </w:rPr>
      </w:pPr>
    </w:p>
    <w:p w14:paraId="09AF3D8A" w14:textId="07E94381" w:rsidR="003B2204" w:rsidRPr="00AC0599" w:rsidRDefault="003B2204" w:rsidP="003B2204">
      <w:pPr>
        <w:rPr>
          <w:b/>
          <w:bCs/>
          <w:color w:val="002060"/>
        </w:rPr>
      </w:pPr>
      <w:r w:rsidRPr="00AC0599">
        <w:rPr>
          <w:b/>
          <w:bCs/>
          <w:color w:val="002060"/>
        </w:rPr>
        <w:t>Overview</w:t>
      </w:r>
    </w:p>
    <w:p w14:paraId="3EF4D696" w14:textId="77777777" w:rsidR="003B2204" w:rsidRPr="00AC0599" w:rsidRDefault="003B2204" w:rsidP="003B2204">
      <w:pPr>
        <w:rPr>
          <w:rStyle w:val="s1ppyq"/>
          <w:color w:val="000000"/>
        </w:rPr>
      </w:pPr>
    </w:p>
    <w:p w14:paraId="1ACF647A" w14:textId="37A76FA0" w:rsidR="003B2204" w:rsidRDefault="003B2204" w:rsidP="003B2204">
      <w:pPr>
        <w:rPr>
          <w:rStyle w:val="s1ppyq"/>
          <w:color w:val="000000"/>
        </w:rPr>
      </w:pPr>
      <w:r w:rsidRPr="00AC0599">
        <w:rPr>
          <w:rStyle w:val="s1ppyq"/>
          <w:color w:val="000000"/>
        </w:rPr>
        <w:t>Our social media channels—Facebook, Instagram,</w:t>
      </w:r>
      <w:r w:rsidR="006148FC">
        <w:rPr>
          <w:rStyle w:val="s1ppyq"/>
          <w:color w:val="000000"/>
        </w:rPr>
        <w:t xml:space="preserve"> and</w:t>
      </w:r>
      <w:r w:rsidRPr="00AC0599">
        <w:rPr>
          <w:rStyle w:val="s1ppyq"/>
          <w:color w:val="000000"/>
        </w:rPr>
        <w:t xml:space="preserve"> LinkedIn, (</w:t>
      </w:r>
      <w:r w:rsidR="006148FC">
        <w:rPr>
          <w:rStyle w:val="s1ppyq"/>
          <w:color w:val="000000"/>
        </w:rPr>
        <w:t>plus</w:t>
      </w:r>
      <w:r w:rsidR="006148FC" w:rsidRPr="00AC0599">
        <w:rPr>
          <w:rStyle w:val="s1ppyq"/>
          <w:color w:val="000000"/>
        </w:rPr>
        <w:t xml:space="preserve"> </w:t>
      </w:r>
      <w:r w:rsidRPr="00AC0599">
        <w:rPr>
          <w:rStyle w:val="s1ppyq"/>
          <w:color w:val="000000"/>
        </w:rPr>
        <w:t xml:space="preserve">YouTube and Vimeo)—are important components of our owned media portfolio and help BRAFB mobilize the community in the </w:t>
      </w:r>
      <w:r w:rsidR="008616C7">
        <w:rPr>
          <w:rStyle w:val="s1ppyq"/>
          <w:color w:val="000000"/>
        </w:rPr>
        <w:t>effort to end</w:t>
      </w:r>
      <w:r w:rsidRPr="00AC0599">
        <w:rPr>
          <w:rStyle w:val="s1ppyq"/>
          <w:color w:val="000000"/>
        </w:rPr>
        <w:t xml:space="preserve"> hunger.</w:t>
      </w:r>
      <w:r w:rsidR="00E41BD5">
        <w:rPr>
          <w:rStyle w:val="s1ppyq"/>
          <w:color w:val="000000"/>
        </w:rPr>
        <w:t xml:space="preserve"> </w:t>
      </w:r>
      <w:r w:rsidR="006148FC">
        <w:rPr>
          <w:rStyle w:val="s1ppyq"/>
          <w:color w:val="000000"/>
        </w:rPr>
        <w:t xml:space="preserve">It also serves as a tool to connect folks </w:t>
      </w:r>
      <w:r w:rsidR="008616C7">
        <w:rPr>
          <w:rStyle w:val="s1ppyq"/>
          <w:color w:val="000000"/>
        </w:rPr>
        <w:t xml:space="preserve">living </w:t>
      </w:r>
      <w:r w:rsidR="00E41BD5">
        <w:rPr>
          <w:rStyle w:val="s1ppyq"/>
          <w:color w:val="000000"/>
        </w:rPr>
        <w:t>with</w:t>
      </w:r>
      <w:r w:rsidR="008616C7">
        <w:rPr>
          <w:rStyle w:val="s1ppyq"/>
          <w:color w:val="000000"/>
        </w:rPr>
        <w:t xml:space="preserve"> </w:t>
      </w:r>
      <w:r w:rsidR="006148FC">
        <w:rPr>
          <w:rStyle w:val="s1ppyq"/>
          <w:color w:val="000000"/>
        </w:rPr>
        <w:t>hunger with helpful resources and information.</w:t>
      </w:r>
      <w:r w:rsidRPr="00AC0599">
        <w:rPr>
          <w:rStyle w:val="s1ppyq"/>
          <w:color w:val="000000"/>
        </w:rPr>
        <w:t xml:space="preserve"> These channels can support our work at all stages of the marketing funnel, from building awareness of our organization and vision with new community members to stewarding loyal supporters. We will engage our audiences strategically and in ways that remain true to our brand voice.</w:t>
      </w:r>
    </w:p>
    <w:p w14:paraId="22127738" w14:textId="77777777" w:rsidR="00E41BD5" w:rsidRDefault="00E41BD5" w:rsidP="003B2204">
      <w:pPr>
        <w:rPr>
          <w:rStyle w:val="s1ppyq"/>
          <w:color w:val="000000"/>
        </w:rPr>
      </w:pPr>
    </w:p>
    <w:p w14:paraId="5B3BEF6F" w14:textId="130EA7B0" w:rsidR="00E41BD5" w:rsidRPr="00AC0599" w:rsidRDefault="00E41BD5" w:rsidP="003B2204">
      <w:pPr>
        <w:rPr>
          <w:rStyle w:val="s1ppyq"/>
          <w:color w:val="000000"/>
        </w:rPr>
      </w:pPr>
      <w:r>
        <w:rPr>
          <w:rStyle w:val="s1ppyq"/>
          <w:color w:val="000000"/>
        </w:rPr>
        <w:t xml:space="preserve">We have a Twitter/X </w:t>
      </w:r>
      <w:proofErr w:type="gramStart"/>
      <w:r>
        <w:rPr>
          <w:rStyle w:val="s1ppyq"/>
          <w:color w:val="000000"/>
        </w:rPr>
        <w:t>account</w:t>
      </w:r>
      <w:proofErr w:type="gramEnd"/>
      <w:r>
        <w:rPr>
          <w:rStyle w:val="s1ppyq"/>
          <w:color w:val="000000"/>
        </w:rPr>
        <w:t xml:space="preserve"> but we are not active on it.</w:t>
      </w:r>
    </w:p>
    <w:p w14:paraId="0FD4D63A" w14:textId="732B24A4" w:rsidR="003B2204" w:rsidRPr="00AC0599" w:rsidRDefault="003B2204" w:rsidP="003B2204">
      <w:pPr>
        <w:rPr>
          <w:rStyle w:val="s1ppyq"/>
          <w:color w:val="000000"/>
        </w:rPr>
      </w:pPr>
    </w:p>
    <w:p w14:paraId="771B5223" w14:textId="2DAB6592" w:rsidR="003B2204" w:rsidRPr="00AC0599" w:rsidRDefault="003B2204" w:rsidP="003B2204">
      <w:pPr>
        <w:rPr>
          <w:b/>
          <w:bCs/>
          <w:color w:val="002060"/>
          <w:lang w:val="en-US"/>
        </w:rPr>
      </w:pPr>
      <w:r w:rsidRPr="00AC0599">
        <w:rPr>
          <w:b/>
          <w:bCs/>
          <w:color w:val="002060"/>
          <w:lang w:val="en-US"/>
        </w:rPr>
        <w:t>Tone and Goals</w:t>
      </w:r>
    </w:p>
    <w:p w14:paraId="6E2AFB81" w14:textId="77777777" w:rsidR="003B2204" w:rsidRPr="00AC0599" w:rsidRDefault="003B2204" w:rsidP="003B2204">
      <w:pPr>
        <w:rPr>
          <w:b/>
          <w:bCs/>
          <w:lang w:val="en-US"/>
        </w:rPr>
      </w:pPr>
    </w:p>
    <w:p w14:paraId="01FF6832" w14:textId="77777777" w:rsidR="003B2204" w:rsidRPr="00AC0599" w:rsidRDefault="003B2204" w:rsidP="003B2204">
      <w:pPr>
        <w:rPr>
          <w:lang w:val="en-US"/>
        </w:rPr>
      </w:pPr>
      <w:r w:rsidRPr="00AC0599">
        <w:rPr>
          <w:lang w:val="en-US"/>
        </w:rPr>
        <w:t xml:space="preserve">Each of our channels has a unique tone for messaging and 2-3 primary communication goals. Secondary </w:t>
      </w:r>
      <w:proofErr w:type="gramStart"/>
      <w:r w:rsidRPr="00AC0599">
        <w:rPr>
          <w:lang w:val="en-US"/>
        </w:rPr>
        <w:t>goal-setting</w:t>
      </w:r>
      <w:proofErr w:type="gramEnd"/>
      <w:r w:rsidRPr="00AC0599">
        <w:rPr>
          <w:lang w:val="en-US"/>
        </w:rPr>
        <w:t xml:space="preserve"> may be necessary in some cases. </w:t>
      </w:r>
    </w:p>
    <w:p w14:paraId="3E4D0208" w14:textId="77777777" w:rsidR="003B2204" w:rsidRPr="00AC0599" w:rsidRDefault="003B2204" w:rsidP="003B2204">
      <w:pPr>
        <w:rPr>
          <w:lang w:val="en-US"/>
        </w:rPr>
      </w:pPr>
    </w:p>
    <w:p w14:paraId="5929A2E9" w14:textId="2364551A" w:rsidR="003B2204" w:rsidRDefault="003B2204" w:rsidP="003B2204">
      <w:pPr>
        <w:rPr>
          <w:lang w:val="en-US"/>
        </w:rPr>
      </w:pPr>
      <w:r w:rsidRPr="00AC0599">
        <w:rPr>
          <w:lang w:val="en-US"/>
        </w:rPr>
        <w:t>Brand tone: Relatable, encouraging, trustworthy, friendly, compassionate, and hopeful.</w:t>
      </w:r>
    </w:p>
    <w:p w14:paraId="03D2475C" w14:textId="77777777" w:rsidR="006148FC" w:rsidRDefault="006148FC" w:rsidP="003B2204">
      <w:pPr>
        <w:rPr>
          <w:lang w:val="en-US"/>
        </w:rPr>
      </w:pPr>
    </w:p>
    <w:tbl>
      <w:tblPr>
        <w:tblStyle w:val="TableGrid"/>
        <w:tblW w:w="0" w:type="auto"/>
        <w:tblLook w:val="04A0" w:firstRow="1" w:lastRow="0" w:firstColumn="1" w:lastColumn="0" w:noHBand="0" w:noVBand="1"/>
      </w:tblPr>
      <w:tblGrid>
        <w:gridCol w:w="1756"/>
        <w:gridCol w:w="1696"/>
        <w:gridCol w:w="1465"/>
        <w:gridCol w:w="5009"/>
      </w:tblGrid>
      <w:tr w:rsidR="00A73549" w14:paraId="6BD40223" w14:textId="77777777" w:rsidTr="00E41BD5">
        <w:tc>
          <w:tcPr>
            <w:tcW w:w="1756" w:type="dxa"/>
            <w:shd w:val="clear" w:color="auto" w:fill="FFFFFF" w:themeFill="background1"/>
          </w:tcPr>
          <w:p w14:paraId="7D2A7591" w14:textId="561B1C79" w:rsidR="006148FC" w:rsidRPr="006148FC" w:rsidRDefault="006148FC" w:rsidP="003B2204">
            <w:pPr>
              <w:rPr>
                <w:b/>
                <w:bCs/>
              </w:rPr>
            </w:pPr>
            <w:r w:rsidRPr="006148FC">
              <w:rPr>
                <w:b/>
                <w:bCs/>
              </w:rPr>
              <w:t>Channel</w:t>
            </w:r>
          </w:p>
        </w:tc>
        <w:tc>
          <w:tcPr>
            <w:tcW w:w="1696" w:type="dxa"/>
            <w:shd w:val="clear" w:color="auto" w:fill="FFFFFF" w:themeFill="background1"/>
          </w:tcPr>
          <w:p w14:paraId="60ED27A5" w14:textId="050F4D48" w:rsidR="006148FC" w:rsidRPr="006148FC" w:rsidRDefault="006148FC" w:rsidP="003B2204">
            <w:pPr>
              <w:rPr>
                <w:b/>
                <w:bCs/>
                <w:lang w:val="en-US"/>
              </w:rPr>
            </w:pPr>
            <w:r w:rsidRPr="006148FC">
              <w:rPr>
                <w:b/>
                <w:bCs/>
                <w:lang w:val="en-US"/>
              </w:rPr>
              <w:t>Tone</w:t>
            </w:r>
          </w:p>
        </w:tc>
        <w:tc>
          <w:tcPr>
            <w:tcW w:w="1465" w:type="dxa"/>
            <w:shd w:val="clear" w:color="auto" w:fill="FFFFFF" w:themeFill="background1"/>
          </w:tcPr>
          <w:p w14:paraId="0516DB68" w14:textId="289A8A30" w:rsidR="006148FC" w:rsidRPr="006148FC" w:rsidRDefault="006148FC" w:rsidP="003B2204">
            <w:pPr>
              <w:rPr>
                <w:b/>
                <w:bCs/>
                <w:lang w:val="en-US"/>
              </w:rPr>
            </w:pPr>
            <w:r w:rsidRPr="006148FC">
              <w:rPr>
                <w:b/>
                <w:bCs/>
                <w:lang w:val="en-US"/>
              </w:rPr>
              <w:t>Audience</w:t>
            </w:r>
          </w:p>
        </w:tc>
        <w:tc>
          <w:tcPr>
            <w:tcW w:w="5009" w:type="dxa"/>
            <w:shd w:val="clear" w:color="auto" w:fill="FFFFFF" w:themeFill="background1"/>
          </w:tcPr>
          <w:p w14:paraId="58EBDEED" w14:textId="2AFB72BC" w:rsidR="006148FC" w:rsidRPr="006148FC" w:rsidRDefault="006148FC" w:rsidP="003B2204">
            <w:pPr>
              <w:rPr>
                <w:b/>
                <w:bCs/>
                <w:lang w:val="en-US"/>
              </w:rPr>
            </w:pPr>
            <w:r w:rsidRPr="006148FC">
              <w:rPr>
                <w:b/>
                <w:bCs/>
                <w:lang w:val="en-US"/>
              </w:rPr>
              <w:t>Goals</w:t>
            </w:r>
          </w:p>
        </w:tc>
      </w:tr>
      <w:tr w:rsidR="00A73549" w14:paraId="3DAA34D8" w14:textId="77777777" w:rsidTr="00E41BD5">
        <w:tc>
          <w:tcPr>
            <w:tcW w:w="1756" w:type="dxa"/>
            <w:shd w:val="clear" w:color="auto" w:fill="DAEEF3" w:themeFill="accent5" w:themeFillTint="33"/>
          </w:tcPr>
          <w:p w14:paraId="3F62E2F7" w14:textId="228E5409" w:rsidR="006148FC" w:rsidRPr="00935F55" w:rsidRDefault="006148FC" w:rsidP="003B2204">
            <w:pPr>
              <w:rPr>
                <w:lang w:val="en-US"/>
              </w:rPr>
            </w:pPr>
            <w:r w:rsidRPr="00935F55">
              <w:rPr>
                <w:lang w:val="en-US"/>
              </w:rPr>
              <w:t>Facebook</w:t>
            </w:r>
          </w:p>
        </w:tc>
        <w:tc>
          <w:tcPr>
            <w:tcW w:w="1696" w:type="dxa"/>
            <w:shd w:val="clear" w:color="auto" w:fill="DAEEF3" w:themeFill="accent5" w:themeFillTint="33"/>
          </w:tcPr>
          <w:p w14:paraId="4FA9E716" w14:textId="66EA8B84" w:rsidR="006148FC" w:rsidRPr="00935F55" w:rsidRDefault="006148FC" w:rsidP="003B2204">
            <w:pPr>
              <w:rPr>
                <w:lang w:val="en-US"/>
              </w:rPr>
            </w:pPr>
            <w:r w:rsidRPr="00935F55">
              <w:rPr>
                <w:lang w:val="en-US"/>
              </w:rPr>
              <w:t>Professional, apolitical, perky vs. serious</w:t>
            </w:r>
          </w:p>
        </w:tc>
        <w:tc>
          <w:tcPr>
            <w:tcW w:w="1465" w:type="dxa"/>
            <w:shd w:val="clear" w:color="auto" w:fill="DAEEF3" w:themeFill="accent5" w:themeFillTint="33"/>
          </w:tcPr>
          <w:p w14:paraId="6CE1F8C7" w14:textId="30471C4A" w:rsidR="00935F55" w:rsidRPr="00935F55" w:rsidRDefault="00935F55" w:rsidP="003B2204">
            <w:pPr>
              <w:rPr>
                <w:lang w:val="en-US"/>
              </w:rPr>
            </w:pPr>
            <w:r w:rsidRPr="00935F55">
              <w:rPr>
                <w:lang w:val="en-US"/>
              </w:rPr>
              <w:t>34-</w:t>
            </w:r>
            <w:r w:rsidR="00961B31">
              <w:rPr>
                <w:lang w:val="en-US"/>
              </w:rPr>
              <w:t>54</w:t>
            </w:r>
            <w:r w:rsidRPr="00935F55">
              <w:rPr>
                <w:lang w:val="en-US"/>
              </w:rPr>
              <w:t xml:space="preserve"> years </w:t>
            </w:r>
            <w:r w:rsidRPr="00935F55">
              <w:rPr>
                <w:lang w:val="en-US"/>
              </w:rPr>
              <w:br/>
              <w:t>7</w:t>
            </w:r>
            <w:r w:rsidR="00961B31">
              <w:rPr>
                <w:lang w:val="en-US"/>
              </w:rPr>
              <w:t>9</w:t>
            </w:r>
            <w:r w:rsidRPr="00935F55">
              <w:rPr>
                <w:lang w:val="en-US"/>
              </w:rPr>
              <w:t>% Female</w:t>
            </w:r>
          </w:p>
          <w:p w14:paraId="44130A2A" w14:textId="7F2724CB" w:rsidR="006148FC" w:rsidRPr="00935F55" w:rsidRDefault="00935F55" w:rsidP="003B2204">
            <w:pPr>
              <w:rPr>
                <w:lang w:val="en-US"/>
              </w:rPr>
            </w:pPr>
            <w:r w:rsidRPr="00935F55">
              <w:rPr>
                <w:lang w:val="en-US"/>
              </w:rPr>
              <w:t>2</w:t>
            </w:r>
            <w:r w:rsidR="00961B31">
              <w:rPr>
                <w:lang w:val="en-US"/>
              </w:rPr>
              <w:t>1</w:t>
            </w:r>
            <w:r w:rsidRPr="00935F55">
              <w:rPr>
                <w:lang w:val="en-US"/>
              </w:rPr>
              <w:t>% Male</w:t>
            </w:r>
          </w:p>
        </w:tc>
        <w:tc>
          <w:tcPr>
            <w:tcW w:w="5009" w:type="dxa"/>
            <w:shd w:val="clear" w:color="auto" w:fill="DAEEF3" w:themeFill="accent5" w:themeFillTint="33"/>
          </w:tcPr>
          <w:p w14:paraId="192D2213" w14:textId="3A722451" w:rsidR="00935F55" w:rsidRPr="00935F55" w:rsidRDefault="00935F55" w:rsidP="00935F55">
            <w:pPr>
              <w:pStyle w:val="ListParagraph"/>
              <w:numPr>
                <w:ilvl w:val="0"/>
                <w:numId w:val="28"/>
              </w:numPr>
              <w:rPr>
                <w:rFonts w:ascii="Arial" w:hAnsi="Arial" w:cs="Arial"/>
                <w:sz w:val="22"/>
              </w:rPr>
            </w:pPr>
            <w:r w:rsidRPr="00935F55">
              <w:rPr>
                <w:rFonts w:ascii="Arial" w:hAnsi="Arial" w:cs="Arial"/>
                <w:sz w:val="22"/>
              </w:rPr>
              <w:t xml:space="preserve">Build brand awareness (how we work / </w:t>
            </w:r>
            <w:r w:rsidR="008616C7">
              <w:rPr>
                <w:rFonts w:ascii="Arial" w:hAnsi="Arial" w:cs="Arial"/>
                <w:sz w:val="22"/>
              </w:rPr>
              <w:t>g</w:t>
            </w:r>
            <w:r w:rsidR="008616C7">
              <w:t xml:space="preserve">uest </w:t>
            </w:r>
            <w:r w:rsidRPr="00935F55">
              <w:rPr>
                <w:rFonts w:ascii="Arial" w:hAnsi="Arial" w:cs="Arial"/>
                <w:sz w:val="22"/>
              </w:rPr>
              <w:t xml:space="preserve">impact) </w:t>
            </w:r>
          </w:p>
          <w:p w14:paraId="7380EF97" w14:textId="33150F29" w:rsidR="00935F55" w:rsidRPr="00935F55" w:rsidRDefault="00935F55" w:rsidP="00935F55">
            <w:pPr>
              <w:pStyle w:val="ListParagraph"/>
              <w:numPr>
                <w:ilvl w:val="0"/>
                <w:numId w:val="28"/>
              </w:numPr>
              <w:rPr>
                <w:rFonts w:ascii="Arial" w:hAnsi="Arial" w:cs="Arial"/>
                <w:sz w:val="22"/>
              </w:rPr>
            </w:pPr>
            <w:r w:rsidRPr="00935F55">
              <w:rPr>
                <w:rFonts w:ascii="Arial" w:hAnsi="Arial" w:cs="Arial"/>
                <w:sz w:val="22"/>
              </w:rPr>
              <w:t>Educate about hunger in the Blue Ridge and nationally</w:t>
            </w:r>
            <w:r w:rsidR="00961B31">
              <w:rPr>
                <w:rFonts w:ascii="Arial" w:hAnsi="Arial" w:cs="Arial"/>
                <w:sz w:val="22"/>
              </w:rPr>
              <w:t xml:space="preserve"> </w:t>
            </w:r>
          </w:p>
          <w:p w14:paraId="39C18CD6" w14:textId="62BA0825" w:rsidR="006148FC" w:rsidRPr="00935F55" w:rsidRDefault="000C6DB3" w:rsidP="00935F55">
            <w:pPr>
              <w:pStyle w:val="ListParagraph"/>
              <w:numPr>
                <w:ilvl w:val="0"/>
                <w:numId w:val="28"/>
              </w:numPr>
              <w:rPr>
                <w:rFonts w:ascii="Arial" w:hAnsi="Arial" w:cs="Arial"/>
                <w:sz w:val="22"/>
              </w:rPr>
            </w:pPr>
            <w:r>
              <w:rPr>
                <w:rFonts w:ascii="Arial" w:hAnsi="Arial" w:cs="Arial"/>
                <w:sz w:val="22"/>
              </w:rPr>
              <w:t>Attract</w:t>
            </w:r>
            <w:r w:rsidR="00935F55" w:rsidRPr="00935F55">
              <w:rPr>
                <w:rFonts w:ascii="Arial" w:hAnsi="Arial" w:cs="Arial"/>
                <w:sz w:val="22"/>
              </w:rPr>
              <w:t xml:space="preserve"> supporters </w:t>
            </w:r>
            <w:r>
              <w:rPr>
                <w:rFonts w:ascii="Arial" w:hAnsi="Arial" w:cs="Arial"/>
                <w:sz w:val="22"/>
              </w:rPr>
              <w:t>with</w:t>
            </w:r>
            <w:r w:rsidR="00935F55" w:rsidRPr="00935F55">
              <w:rPr>
                <w:rFonts w:ascii="Arial" w:hAnsi="Arial" w:cs="Arial"/>
                <w:sz w:val="22"/>
              </w:rPr>
              <w:t xml:space="preserve"> </w:t>
            </w:r>
            <w:r>
              <w:rPr>
                <w:rFonts w:ascii="Arial" w:hAnsi="Arial" w:cs="Arial"/>
                <w:sz w:val="22"/>
              </w:rPr>
              <w:t>engagement</w:t>
            </w:r>
            <w:r w:rsidR="00935F55" w:rsidRPr="00935F55">
              <w:rPr>
                <w:rFonts w:ascii="Arial" w:hAnsi="Arial" w:cs="Arial"/>
                <w:sz w:val="22"/>
              </w:rPr>
              <w:t xml:space="preserve"> opportunities, esp. young folks</w:t>
            </w:r>
            <w:r w:rsidR="00961B31">
              <w:rPr>
                <w:rFonts w:ascii="Arial" w:hAnsi="Arial" w:cs="Arial"/>
                <w:sz w:val="22"/>
              </w:rPr>
              <w:t xml:space="preserve"> </w:t>
            </w:r>
          </w:p>
          <w:p w14:paraId="2979B890" w14:textId="61B854DA" w:rsidR="00935F55" w:rsidRPr="00935F55" w:rsidRDefault="00935F55" w:rsidP="00935F55">
            <w:pPr>
              <w:pStyle w:val="ListParagraph"/>
              <w:numPr>
                <w:ilvl w:val="0"/>
                <w:numId w:val="28"/>
              </w:numPr>
              <w:rPr>
                <w:rFonts w:ascii="Arial" w:hAnsi="Arial" w:cs="Arial"/>
                <w:sz w:val="22"/>
              </w:rPr>
            </w:pPr>
            <w:r w:rsidRPr="00935F55">
              <w:rPr>
                <w:rFonts w:ascii="Arial" w:hAnsi="Arial" w:cs="Arial"/>
                <w:sz w:val="22"/>
              </w:rPr>
              <w:t xml:space="preserve">Secondary </w:t>
            </w:r>
            <w:r w:rsidR="008616C7">
              <w:rPr>
                <w:rFonts w:ascii="Arial" w:hAnsi="Arial" w:cs="Arial"/>
                <w:sz w:val="22"/>
              </w:rPr>
              <w:t>g</w:t>
            </w:r>
            <w:r w:rsidRPr="00935F55">
              <w:rPr>
                <w:rFonts w:ascii="Arial" w:hAnsi="Arial" w:cs="Arial"/>
                <w:sz w:val="22"/>
              </w:rPr>
              <w:t>oals: Stewardship, raise funds</w:t>
            </w:r>
            <w:r w:rsidR="000C6DB3">
              <w:rPr>
                <w:rFonts w:ascii="Arial" w:hAnsi="Arial" w:cs="Arial"/>
                <w:sz w:val="22"/>
              </w:rPr>
              <w:t xml:space="preserve">, promote events, </w:t>
            </w:r>
            <w:r w:rsidRPr="00935F55">
              <w:rPr>
                <w:rFonts w:ascii="Arial" w:hAnsi="Arial" w:cs="Arial"/>
                <w:sz w:val="22"/>
              </w:rPr>
              <w:t>help people find food</w:t>
            </w:r>
            <w:r w:rsidR="00961B31">
              <w:rPr>
                <w:rFonts w:ascii="Arial" w:hAnsi="Arial" w:cs="Arial"/>
                <w:sz w:val="22"/>
              </w:rPr>
              <w:t xml:space="preserve"> </w:t>
            </w:r>
          </w:p>
        </w:tc>
      </w:tr>
      <w:tr w:rsidR="0061732D" w14:paraId="40BF2BB9" w14:textId="77777777" w:rsidTr="00E41BD5">
        <w:tc>
          <w:tcPr>
            <w:tcW w:w="1756" w:type="dxa"/>
            <w:shd w:val="clear" w:color="auto" w:fill="EAF1DD" w:themeFill="accent3" w:themeFillTint="33"/>
          </w:tcPr>
          <w:p w14:paraId="45BA15B7" w14:textId="2C8982CC" w:rsidR="006148FC" w:rsidRPr="00935F55" w:rsidRDefault="006148FC" w:rsidP="003B2204">
            <w:pPr>
              <w:rPr>
                <w:lang w:val="en-US"/>
              </w:rPr>
            </w:pPr>
            <w:r w:rsidRPr="00935F55">
              <w:rPr>
                <w:lang w:val="en-US"/>
              </w:rPr>
              <w:t>Instagram</w:t>
            </w:r>
          </w:p>
        </w:tc>
        <w:tc>
          <w:tcPr>
            <w:tcW w:w="1696" w:type="dxa"/>
            <w:shd w:val="clear" w:color="auto" w:fill="EAF1DD" w:themeFill="accent3" w:themeFillTint="33"/>
          </w:tcPr>
          <w:p w14:paraId="0EDFDFC1" w14:textId="175918DE" w:rsidR="006148FC" w:rsidRPr="00935F55" w:rsidRDefault="00935F55" w:rsidP="003B2204">
            <w:pPr>
              <w:rPr>
                <w:lang w:val="en-US"/>
              </w:rPr>
            </w:pPr>
            <w:r w:rsidRPr="00935F55">
              <w:rPr>
                <w:rStyle w:val="oypena"/>
                <w:color w:val="000000"/>
              </w:rPr>
              <w:t>Playful, vibrant, heartfelt, authentic, gripping</w:t>
            </w:r>
          </w:p>
        </w:tc>
        <w:tc>
          <w:tcPr>
            <w:tcW w:w="1465" w:type="dxa"/>
            <w:shd w:val="clear" w:color="auto" w:fill="EAF1DD" w:themeFill="accent3" w:themeFillTint="33"/>
          </w:tcPr>
          <w:p w14:paraId="3648FA18" w14:textId="34F29321" w:rsidR="00961B31" w:rsidRPr="00935F55" w:rsidRDefault="00935F55" w:rsidP="003B2204">
            <w:pPr>
              <w:rPr>
                <w:rStyle w:val="oypena"/>
                <w:color w:val="000000"/>
              </w:rPr>
            </w:pPr>
            <w:r w:rsidRPr="00935F55">
              <w:rPr>
                <w:rStyle w:val="oypena"/>
                <w:color w:val="000000"/>
              </w:rPr>
              <w:t xml:space="preserve">25–44 years </w:t>
            </w:r>
          </w:p>
          <w:p w14:paraId="6E749653" w14:textId="65DA9FA5" w:rsidR="00935F55" w:rsidRPr="00935F55" w:rsidRDefault="00935F55" w:rsidP="003B2204">
            <w:pPr>
              <w:rPr>
                <w:rStyle w:val="oypena"/>
                <w:color w:val="000000"/>
              </w:rPr>
            </w:pPr>
            <w:r w:rsidRPr="00935F55">
              <w:rPr>
                <w:rStyle w:val="oypena"/>
                <w:color w:val="000000"/>
              </w:rPr>
              <w:t>7</w:t>
            </w:r>
            <w:r w:rsidR="00961B31">
              <w:rPr>
                <w:rStyle w:val="oypena"/>
                <w:color w:val="000000"/>
              </w:rPr>
              <w:t>4</w:t>
            </w:r>
            <w:r w:rsidRPr="00935F55">
              <w:rPr>
                <w:rStyle w:val="oypena"/>
                <w:color w:val="000000"/>
              </w:rPr>
              <w:t>% Female</w:t>
            </w:r>
          </w:p>
          <w:p w14:paraId="3D97B386" w14:textId="124D278A" w:rsidR="006148FC" w:rsidRPr="00935F55" w:rsidRDefault="00935F55" w:rsidP="003B2204">
            <w:pPr>
              <w:rPr>
                <w:lang w:val="en-US"/>
              </w:rPr>
            </w:pPr>
            <w:r w:rsidRPr="00935F55">
              <w:rPr>
                <w:rStyle w:val="oypena"/>
                <w:color w:val="000000"/>
              </w:rPr>
              <w:t>2</w:t>
            </w:r>
            <w:r w:rsidR="00961B31">
              <w:rPr>
                <w:rStyle w:val="oypena"/>
                <w:color w:val="000000"/>
              </w:rPr>
              <w:t>6</w:t>
            </w:r>
            <w:r w:rsidRPr="00935F55">
              <w:rPr>
                <w:rStyle w:val="oypena"/>
                <w:color w:val="000000"/>
              </w:rPr>
              <w:t>% M</w:t>
            </w:r>
          </w:p>
        </w:tc>
        <w:tc>
          <w:tcPr>
            <w:tcW w:w="5009" w:type="dxa"/>
            <w:shd w:val="clear" w:color="auto" w:fill="EAF1DD" w:themeFill="accent3" w:themeFillTint="33"/>
          </w:tcPr>
          <w:p w14:paraId="597E1A35" w14:textId="77701A35" w:rsidR="00935F55" w:rsidRPr="00935F55" w:rsidRDefault="00935F55" w:rsidP="00935F55">
            <w:pPr>
              <w:pStyle w:val="ListParagraph"/>
              <w:numPr>
                <w:ilvl w:val="0"/>
                <w:numId w:val="30"/>
              </w:numPr>
              <w:rPr>
                <w:rFonts w:ascii="Arial" w:hAnsi="Arial" w:cs="Arial"/>
                <w:sz w:val="22"/>
              </w:rPr>
            </w:pPr>
            <w:r w:rsidRPr="00935F55">
              <w:rPr>
                <w:rFonts w:ascii="Arial" w:hAnsi="Arial" w:cs="Arial"/>
                <w:sz w:val="22"/>
              </w:rPr>
              <w:t xml:space="preserve">Build brand awareness (via how we work and </w:t>
            </w:r>
            <w:r w:rsidR="008616C7">
              <w:rPr>
                <w:rFonts w:ascii="Arial" w:hAnsi="Arial" w:cs="Arial"/>
                <w:sz w:val="22"/>
              </w:rPr>
              <w:t>g</w:t>
            </w:r>
            <w:r w:rsidR="008616C7">
              <w:t xml:space="preserve">uest </w:t>
            </w:r>
            <w:r w:rsidRPr="00935F55">
              <w:rPr>
                <w:rFonts w:ascii="Arial" w:hAnsi="Arial" w:cs="Arial"/>
                <w:sz w:val="22"/>
              </w:rPr>
              <w:t>impact)</w:t>
            </w:r>
            <w:r w:rsidR="00961B31">
              <w:rPr>
                <w:rFonts w:ascii="Arial" w:hAnsi="Arial" w:cs="Arial"/>
                <w:sz w:val="22"/>
              </w:rPr>
              <w:t xml:space="preserve"> </w:t>
            </w:r>
          </w:p>
          <w:p w14:paraId="55C038BF" w14:textId="77777777" w:rsidR="00935F55" w:rsidRPr="00935F55" w:rsidRDefault="00935F55" w:rsidP="00935F55">
            <w:pPr>
              <w:pStyle w:val="ListParagraph"/>
              <w:numPr>
                <w:ilvl w:val="0"/>
                <w:numId w:val="29"/>
              </w:numPr>
              <w:rPr>
                <w:rFonts w:ascii="Arial" w:hAnsi="Arial" w:cs="Arial"/>
                <w:sz w:val="22"/>
              </w:rPr>
            </w:pPr>
            <w:r w:rsidRPr="00935F55">
              <w:rPr>
                <w:rFonts w:ascii="Arial" w:hAnsi="Arial" w:cs="Arial"/>
                <w:sz w:val="22"/>
              </w:rPr>
              <w:t xml:space="preserve">Educate about hunger in the Blue Ridge and nationally </w:t>
            </w:r>
          </w:p>
          <w:p w14:paraId="7FCEEF4C" w14:textId="4700E68F" w:rsidR="000C6DB3" w:rsidRPr="000C6DB3" w:rsidRDefault="000C6DB3" w:rsidP="000C6DB3">
            <w:pPr>
              <w:pStyle w:val="ListParagraph"/>
              <w:numPr>
                <w:ilvl w:val="0"/>
                <w:numId w:val="29"/>
              </w:numPr>
              <w:rPr>
                <w:rFonts w:ascii="Arial" w:hAnsi="Arial" w:cs="Arial"/>
                <w:sz w:val="22"/>
              </w:rPr>
            </w:pPr>
            <w:r>
              <w:rPr>
                <w:rFonts w:ascii="Arial" w:hAnsi="Arial" w:cs="Arial"/>
                <w:sz w:val="22"/>
              </w:rPr>
              <w:t>Attract</w:t>
            </w:r>
            <w:r w:rsidR="00935F55" w:rsidRPr="00935F55">
              <w:rPr>
                <w:rFonts w:ascii="Arial" w:hAnsi="Arial" w:cs="Arial"/>
                <w:sz w:val="22"/>
              </w:rPr>
              <w:t xml:space="preserve"> supporters </w:t>
            </w:r>
            <w:r>
              <w:rPr>
                <w:rFonts w:ascii="Arial" w:hAnsi="Arial" w:cs="Arial"/>
                <w:sz w:val="22"/>
              </w:rPr>
              <w:t xml:space="preserve">with engagement </w:t>
            </w:r>
            <w:r w:rsidR="00935F55" w:rsidRPr="00935F55">
              <w:rPr>
                <w:rFonts w:ascii="Arial" w:hAnsi="Arial" w:cs="Arial"/>
                <w:sz w:val="22"/>
              </w:rPr>
              <w:t>opportunities</w:t>
            </w:r>
            <w:r w:rsidR="008616C7">
              <w:rPr>
                <w:rFonts w:ascii="Arial" w:hAnsi="Arial" w:cs="Arial"/>
                <w:sz w:val="22"/>
              </w:rPr>
              <w:t>,</w:t>
            </w:r>
            <w:r w:rsidR="008616C7">
              <w:t xml:space="preserve"> esp. young folks</w:t>
            </w:r>
          </w:p>
        </w:tc>
      </w:tr>
      <w:tr w:rsidR="00E41BD5" w14:paraId="78A6145D" w14:textId="77777777" w:rsidTr="000C6DB3">
        <w:tc>
          <w:tcPr>
            <w:tcW w:w="1756" w:type="dxa"/>
            <w:shd w:val="clear" w:color="auto" w:fill="E5DFEC" w:themeFill="accent4" w:themeFillTint="33"/>
          </w:tcPr>
          <w:p w14:paraId="3B9F300C" w14:textId="11969C03" w:rsidR="00E41BD5" w:rsidRPr="00935F55" w:rsidRDefault="00E41BD5" w:rsidP="00E41BD5">
            <w:pPr>
              <w:rPr>
                <w:lang w:val="en-US"/>
              </w:rPr>
            </w:pPr>
            <w:r>
              <w:rPr>
                <w:lang w:val="en-US"/>
              </w:rPr>
              <w:t>Reels/Stories (Meta – FB and IG)</w:t>
            </w:r>
          </w:p>
        </w:tc>
        <w:tc>
          <w:tcPr>
            <w:tcW w:w="1696" w:type="dxa"/>
            <w:shd w:val="clear" w:color="auto" w:fill="E5DFEC" w:themeFill="accent4" w:themeFillTint="33"/>
          </w:tcPr>
          <w:p w14:paraId="6503051D" w14:textId="59EBDC15" w:rsidR="00E41BD5" w:rsidRPr="00935F55" w:rsidRDefault="00E41BD5" w:rsidP="00E41BD5">
            <w:pPr>
              <w:rPr>
                <w:rStyle w:val="oypena"/>
                <w:color w:val="000000"/>
              </w:rPr>
            </w:pPr>
            <w:r>
              <w:rPr>
                <w:rStyle w:val="oypena"/>
                <w:color w:val="000000"/>
              </w:rPr>
              <w:t>Playful, community-focused, interactive, fun</w:t>
            </w:r>
          </w:p>
        </w:tc>
        <w:tc>
          <w:tcPr>
            <w:tcW w:w="1465" w:type="dxa"/>
            <w:shd w:val="clear" w:color="auto" w:fill="E5DFEC" w:themeFill="accent4" w:themeFillTint="33"/>
          </w:tcPr>
          <w:p w14:paraId="3FE811B0" w14:textId="4866E5EC" w:rsidR="00E41BD5" w:rsidRPr="00935F55" w:rsidRDefault="00E41BD5" w:rsidP="00E41BD5">
            <w:pPr>
              <w:rPr>
                <w:rStyle w:val="oypena"/>
                <w:color w:val="000000"/>
              </w:rPr>
            </w:pPr>
            <w:r>
              <w:t>N/A</w:t>
            </w:r>
          </w:p>
        </w:tc>
        <w:tc>
          <w:tcPr>
            <w:tcW w:w="5009" w:type="dxa"/>
            <w:shd w:val="clear" w:color="auto" w:fill="E5DFEC" w:themeFill="accent4" w:themeFillTint="33"/>
          </w:tcPr>
          <w:p w14:paraId="50A86A2F" w14:textId="77777777" w:rsidR="00E41BD5" w:rsidRPr="001A3572" w:rsidRDefault="00E41BD5" w:rsidP="00E41BD5">
            <w:pPr>
              <w:pStyle w:val="ListParagraph"/>
              <w:numPr>
                <w:ilvl w:val="0"/>
                <w:numId w:val="29"/>
              </w:numPr>
              <w:rPr>
                <w:rFonts w:ascii="Arial" w:hAnsi="Arial" w:cs="Arial"/>
                <w:sz w:val="22"/>
              </w:rPr>
            </w:pPr>
            <w:r>
              <w:rPr>
                <w:rFonts w:ascii="Arial" w:hAnsi="Arial" w:cs="Arial"/>
                <w:sz w:val="22"/>
              </w:rPr>
              <w:t>Shorter-form videos that a</w:t>
            </w:r>
            <w:r>
              <w:t>re concise, visually appealing, and engaging</w:t>
            </w:r>
          </w:p>
          <w:p w14:paraId="67FE65F0" w14:textId="77777777" w:rsidR="00E41BD5" w:rsidRPr="001A3572" w:rsidRDefault="00E41BD5" w:rsidP="00E41BD5">
            <w:pPr>
              <w:pStyle w:val="ListParagraph"/>
              <w:numPr>
                <w:ilvl w:val="0"/>
                <w:numId w:val="29"/>
              </w:numPr>
              <w:rPr>
                <w:rFonts w:ascii="Arial" w:hAnsi="Arial" w:cs="Arial"/>
                <w:sz w:val="22"/>
              </w:rPr>
            </w:pPr>
            <w:r>
              <w:t xml:space="preserve">Share behind-the-scenes moments from volunteers and staff, and authentic stories from guests </w:t>
            </w:r>
          </w:p>
          <w:p w14:paraId="44FB52D8" w14:textId="2599925D" w:rsidR="00E41BD5" w:rsidRPr="00935F55" w:rsidRDefault="00E41BD5" w:rsidP="00E41BD5">
            <w:pPr>
              <w:pStyle w:val="ListParagraph"/>
              <w:numPr>
                <w:ilvl w:val="0"/>
                <w:numId w:val="30"/>
              </w:numPr>
              <w:rPr>
                <w:rFonts w:ascii="Arial" w:hAnsi="Arial" w:cs="Arial"/>
                <w:sz w:val="22"/>
              </w:rPr>
            </w:pPr>
            <w:r>
              <w:rPr>
                <w:rFonts w:ascii="Arial" w:hAnsi="Arial" w:cs="Arial"/>
                <w:sz w:val="22"/>
              </w:rPr>
              <w:lastRenderedPageBreak/>
              <w:t>Use fun features like polls, questions, and swipe-up links to make the content interactive and encourage engagement</w:t>
            </w:r>
          </w:p>
        </w:tc>
      </w:tr>
      <w:tr w:rsidR="00E41BD5" w14:paraId="793DD8F7" w14:textId="77777777" w:rsidTr="00E41BD5">
        <w:tc>
          <w:tcPr>
            <w:tcW w:w="1756" w:type="dxa"/>
            <w:shd w:val="clear" w:color="auto" w:fill="8DB3E2" w:themeFill="text2" w:themeFillTint="66"/>
          </w:tcPr>
          <w:p w14:paraId="00FD2E74" w14:textId="271AA202" w:rsidR="00E41BD5" w:rsidRPr="00935F55" w:rsidRDefault="00E41BD5" w:rsidP="00E41BD5">
            <w:pPr>
              <w:rPr>
                <w:lang w:val="en-US"/>
              </w:rPr>
            </w:pPr>
            <w:r w:rsidRPr="00935F55">
              <w:rPr>
                <w:lang w:val="en-US"/>
              </w:rPr>
              <w:lastRenderedPageBreak/>
              <w:t>LinkedIn</w:t>
            </w:r>
          </w:p>
        </w:tc>
        <w:tc>
          <w:tcPr>
            <w:tcW w:w="1696" w:type="dxa"/>
            <w:shd w:val="clear" w:color="auto" w:fill="8DB3E2" w:themeFill="text2" w:themeFillTint="66"/>
          </w:tcPr>
          <w:p w14:paraId="0BEBCE3E" w14:textId="53E3BAB3" w:rsidR="00E41BD5" w:rsidRPr="00935F55" w:rsidRDefault="00E41BD5" w:rsidP="00E41BD5">
            <w:pPr>
              <w:rPr>
                <w:lang w:val="en-US"/>
              </w:rPr>
            </w:pPr>
            <w:r w:rsidRPr="00935F55">
              <w:rPr>
                <w:rStyle w:val="oypena"/>
                <w:color w:val="000000"/>
              </w:rPr>
              <w:t>Professional, intellectual</w:t>
            </w:r>
          </w:p>
        </w:tc>
        <w:tc>
          <w:tcPr>
            <w:tcW w:w="1465" w:type="dxa"/>
            <w:shd w:val="clear" w:color="auto" w:fill="8DB3E2" w:themeFill="text2" w:themeFillTint="66"/>
          </w:tcPr>
          <w:p w14:paraId="7053D98B" w14:textId="68A1F886" w:rsidR="00E41BD5" w:rsidRPr="00935F55" w:rsidRDefault="00E41BD5" w:rsidP="00E41BD5">
            <w:pPr>
              <w:rPr>
                <w:lang w:val="en-US"/>
              </w:rPr>
            </w:pPr>
            <w:r w:rsidRPr="00935F55">
              <w:rPr>
                <w:lang w:val="en-US"/>
              </w:rPr>
              <w:t>N/A</w:t>
            </w:r>
          </w:p>
        </w:tc>
        <w:tc>
          <w:tcPr>
            <w:tcW w:w="5009" w:type="dxa"/>
            <w:shd w:val="clear" w:color="auto" w:fill="8DB3E2" w:themeFill="text2" w:themeFillTint="66"/>
          </w:tcPr>
          <w:p w14:paraId="02685993" w14:textId="77777777" w:rsidR="00E41BD5" w:rsidRDefault="00E41BD5" w:rsidP="00E41BD5">
            <w:pPr>
              <w:pStyle w:val="ListParagraph"/>
              <w:numPr>
                <w:ilvl w:val="0"/>
                <w:numId w:val="29"/>
              </w:numPr>
              <w:rPr>
                <w:rFonts w:ascii="Arial" w:hAnsi="Arial" w:cs="Arial"/>
                <w:sz w:val="22"/>
              </w:rPr>
            </w:pPr>
            <w:r w:rsidRPr="00935F55">
              <w:rPr>
                <w:rFonts w:ascii="Arial" w:hAnsi="Arial" w:cs="Arial"/>
                <w:sz w:val="22"/>
              </w:rPr>
              <w:t>Support recruitment (volunteers, staff) and retention (brand awareness, hunger education, staff shout-outs)</w:t>
            </w:r>
          </w:p>
          <w:p w14:paraId="79F63C71" w14:textId="532C3211" w:rsidR="00961B31" w:rsidRPr="00935F55" w:rsidRDefault="00961B31" w:rsidP="00E41BD5">
            <w:pPr>
              <w:pStyle w:val="ListParagraph"/>
              <w:numPr>
                <w:ilvl w:val="0"/>
                <w:numId w:val="29"/>
              </w:numPr>
              <w:rPr>
                <w:rFonts w:ascii="Arial" w:hAnsi="Arial" w:cs="Arial"/>
                <w:sz w:val="22"/>
              </w:rPr>
            </w:pPr>
            <w:r>
              <w:rPr>
                <w:rFonts w:ascii="Arial" w:hAnsi="Arial" w:cs="Arial"/>
                <w:sz w:val="22"/>
              </w:rPr>
              <w:t xml:space="preserve">Share think pieces (blogs) that </w:t>
            </w:r>
            <w:r w:rsidR="00D66CF4">
              <w:rPr>
                <w:rFonts w:ascii="Arial" w:hAnsi="Arial" w:cs="Arial"/>
                <w:sz w:val="22"/>
              </w:rPr>
              <w:t>position</w:t>
            </w:r>
            <w:r>
              <w:rPr>
                <w:rFonts w:ascii="Arial" w:hAnsi="Arial" w:cs="Arial"/>
                <w:sz w:val="22"/>
              </w:rPr>
              <w:t xml:space="preserve"> us as an expert in hunger relief</w:t>
            </w:r>
          </w:p>
          <w:p w14:paraId="5BCD979A" w14:textId="4F838B4C" w:rsidR="00E41BD5" w:rsidRPr="00935F55" w:rsidRDefault="00961B31" w:rsidP="00E41BD5">
            <w:pPr>
              <w:pStyle w:val="ListParagraph"/>
              <w:numPr>
                <w:ilvl w:val="0"/>
                <w:numId w:val="29"/>
              </w:numPr>
              <w:rPr>
                <w:rFonts w:ascii="Arial" w:hAnsi="Arial" w:cs="Arial"/>
                <w:sz w:val="22"/>
              </w:rPr>
            </w:pPr>
            <w:r>
              <w:rPr>
                <w:rFonts w:ascii="Arial" w:hAnsi="Arial" w:cs="Arial"/>
                <w:sz w:val="22"/>
              </w:rPr>
              <w:t>Major campaigns/news</w:t>
            </w:r>
          </w:p>
        </w:tc>
      </w:tr>
      <w:tr w:rsidR="00E41BD5" w14:paraId="35F391C0" w14:textId="77777777" w:rsidTr="00E41BD5">
        <w:tc>
          <w:tcPr>
            <w:tcW w:w="1756" w:type="dxa"/>
            <w:shd w:val="clear" w:color="auto" w:fill="FDE9D9" w:themeFill="accent6" w:themeFillTint="33"/>
          </w:tcPr>
          <w:p w14:paraId="36A77040" w14:textId="2CA813BA" w:rsidR="00E41BD5" w:rsidRPr="00935F55" w:rsidRDefault="00E41BD5" w:rsidP="00E41BD5">
            <w:pPr>
              <w:rPr>
                <w:lang w:val="en-US"/>
              </w:rPr>
            </w:pPr>
            <w:r>
              <w:rPr>
                <w:lang w:val="en-US"/>
              </w:rPr>
              <w:t xml:space="preserve">YouTube and Vimeo </w:t>
            </w:r>
          </w:p>
        </w:tc>
        <w:tc>
          <w:tcPr>
            <w:tcW w:w="1696" w:type="dxa"/>
            <w:shd w:val="clear" w:color="auto" w:fill="FDE9D9" w:themeFill="accent6" w:themeFillTint="33"/>
          </w:tcPr>
          <w:p w14:paraId="508A1E64" w14:textId="05F083AD" w:rsidR="00E41BD5" w:rsidRPr="00935F55" w:rsidRDefault="00E41BD5" w:rsidP="00E41BD5">
            <w:pPr>
              <w:rPr>
                <w:rStyle w:val="oypena"/>
                <w:color w:val="000000"/>
              </w:rPr>
            </w:pPr>
            <w:r>
              <w:rPr>
                <w:rStyle w:val="oypena"/>
                <w:color w:val="000000"/>
              </w:rPr>
              <w:t>Informational, educational, inspiring, compassionate</w:t>
            </w:r>
          </w:p>
        </w:tc>
        <w:tc>
          <w:tcPr>
            <w:tcW w:w="1465" w:type="dxa"/>
            <w:shd w:val="clear" w:color="auto" w:fill="FDE9D9" w:themeFill="accent6" w:themeFillTint="33"/>
          </w:tcPr>
          <w:p w14:paraId="5DBCC5AE" w14:textId="160745CD" w:rsidR="00E41BD5" w:rsidRPr="00935F55" w:rsidRDefault="00E41BD5" w:rsidP="00E41BD5">
            <w:pPr>
              <w:rPr>
                <w:lang w:val="en-US"/>
              </w:rPr>
            </w:pPr>
            <w:r>
              <w:rPr>
                <w:lang w:val="en-US"/>
              </w:rPr>
              <w:t>N/A</w:t>
            </w:r>
          </w:p>
        </w:tc>
        <w:tc>
          <w:tcPr>
            <w:tcW w:w="5009" w:type="dxa"/>
            <w:shd w:val="clear" w:color="auto" w:fill="FDE9D9" w:themeFill="accent6" w:themeFillTint="33"/>
          </w:tcPr>
          <w:p w14:paraId="6A8178B0" w14:textId="212FF7A7" w:rsidR="00E41BD5" w:rsidRDefault="00E41BD5" w:rsidP="00E41BD5">
            <w:pPr>
              <w:pStyle w:val="ListParagraph"/>
              <w:numPr>
                <w:ilvl w:val="0"/>
                <w:numId w:val="29"/>
              </w:numPr>
              <w:rPr>
                <w:rFonts w:ascii="Arial" w:hAnsi="Arial" w:cs="Arial"/>
                <w:sz w:val="22"/>
              </w:rPr>
            </w:pPr>
            <w:r>
              <w:rPr>
                <w:rFonts w:ascii="Arial" w:hAnsi="Arial" w:cs="Arial"/>
                <w:sz w:val="22"/>
              </w:rPr>
              <w:t>Longer-form videos that educate about hunger, share our impact, explain how we work (tours and how-to videos)</w:t>
            </w:r>
          </w:p>
          <w:p w14:paraId="390DE400" w14:textId="47F23E2D" w:rsidR="00E41BD5" w:rsidRDefault="00E41BD5" w:rsidP="00E41BD5">
            <w:pPr>
              <w:pStyle w:val="ListParagraph"/>
              <w:numPr>
                <w:ilvl w:val="0"/>
                <w:numId w:val="29"/>
              </w:numPr>
              <w:rPr>
                <w:rFonts w:ascii="Arial" w:hAnsi="Arial" w:cs="Arial"/>
                <w:sz w:val="22"/>
              </w:rPr>
            </w:pPr>
            <w:r>
              <w:rPr>
                <w:rFonts w:ascii="Arial" w:hAnsi="Arial" w:cs="Arial"/>
                <w:sz w:val="22"/>
              </w:rPr>
              <w:t>Share stories/testimonials from staff, volunteers, partners, and guests</w:t>
            </w:r>
          </w:p>
          <w:p w14:paraId="2DF89EDF" w14:textId="64F0ACA3" w:rsidR="00E41BD5" w:rsidRPr="00A73549" w:rsidRDefault="00E41BD5" w:rsidP="00E41BD5">
            <w:pPr>
              <w:pStyle w:val="ListParagraph"/>
              <w:numPr>
                <w:ilvl w:val="0"/>
                <w:numId w:val="29"/>
              </w:numPr>
              <w:rPr>
                <w:rFonts w:ascii="Arial" w:hAnsi="Arial" w:cs="Arial"/>
                <w:sz w:val="22"/>
              </w:rPr>
            </w:pPr>
            <w:r>
              <w:t>Inspire others to get involved</w:t>
            </w:r>
          </w:p>
        </w:tc>
      </w:tr>
    </w:tbl>
    <w:p w14:paraId="4D97D0E7" w14:textId="77777777" w:rsidR="006148FC" w:rsidRPr="00AC0599" w:rsidRDefault="006148FC" w:rsidP="003B2204">
      <w:pPr>
        <w:rPr>
          <w:lang w:val="en-US"/>
        </w:rPr>
      </w:pPr>
    </w:p>
    <w:p w14:paraId="05E2732D" w14:textId="7238F8E6" w:rsidR="003B2204" w:rsidRPr="00AC0599" w:rsidRDefault="003B2204" w:rsidP="003B2204">
      <w:pPr>
        <w:rPr>
          <w:b/>
          <w:bCs/>
          <w:color w:val="002060"/>
          <w:lang w:val="en-US"/>
        </w:rPr>
      </w:pPr>
      <w:r w:rsidRPr="00AC0599">
        <w:rPr>
          <w:b/>
          <w:bCs/>
          <w:color w:val="002060"/>
          <w:lang w:val="en-US"/>
        </w:rPr>
        <w:t>Cadence and Content</w:t>
      </w:r>
    </w:p>
    <w:p w14:paraId="5B69385F" w14:textId="77777777" w:rsidR="003B2204" w:rsidRPr="00AC0599" w:rsidRDefault="003B2204" w:rsidP="003B2204">
      <w:pPr>
        <w:rPr>
          <w:lang w:val="en-US"/>
        </w:rPr>
      </w:pPr>
    </w:p>
    <w:p w14:paraId="661352B2" w14:textId="3E4B0105" w:rsidR="003B2204" w:rsidRPr="00AC0599" w:rsidRDefault="003B2204" w:rsidP="003B2204">
      <w:pPr>
        <w:rPr>
          <w:lang w:val="en-US"/>
        </w:rPr>
      </w:pPr>
      <w:r w:rsidRPr="00AC0599">
        <w:rPr>
          <w:lang w:val="en-US"/>
        </w:rPr>
        <w:t xml:space="preserve">Our social media post frequency and content mix varies based on time of year, campaigns we are running, changes in strategy, and other factors. However, there are some baseline content and posting frequency guidelines that we follow to help us plan social media content for each month of the year:  </w:t>
      </w:r>
    </w:p>
    <w:p w14:paraId="5E72E93E" w14:textId="77777777" w:rsidR="003B2204" w:rsidRPr="00AC0599" w:rsidRDefault="003B2204" w:rsidP="003B2204">
      <w:pPr>
        <w:rPr>
          <w:lang w:val="en-US"/>
        </w:rPr>
      </w:pPr>
    </w:p>
    <w:tbl>
      <w:tblPr>
        <w:tblStyle w:val="TableGrid"/>
        <w:tblW w:w="9985" w:type="dxa"/>
        <w:tblLook w:val="04A0" w:firstRow="1" w:lastRow="0" w:firstColumn="1" w:lastColumn="0" w:noHBand="0" w:noVBand="1"/>
      </w:tblPr>
      <w:tblGrid>
        <w:gridCol w:w="1762"/>
        <w:gridCol w:w="2553"/>
        <w:gridCol w:w="5670"/>
      </w:tblGrid>
      <w:tr w:rsidR="00A73549" w:rsidRPr="006148FC" w14:paraId="4ECCD24A" w14:textId="77777777" w:rsidTr="001A3572">
        <w:tc>
          <w:tcPr>
            <w:tcW w:w="1762" w:type="dxa"/>
            <w:shd w:val="clear" w:color="auto" w:fill="FFFFFF" w:themeFill="background1"/>
          </w:tcPr>
          <w:p w14:paraId="5D833BB1" w14:textId="77777777" w:rsidR="00A73549" w:rsidRPr="006148FC" w:rsidRDefault="00A73549" w:rsidP="00760B1C">
            <w:pPr>
              <w:rPr>
                <w:b/>
                <w:bCs/>
              </w:rPr>
            </w:pPr>
            <w:r w:rsidRPr="006148FC">
              <w:rPr>
                <w:b/>
                <w:bCs/>
              </w:rPr>
              <w:t>Channel</w:t>
            </w:r>
          </w:p>
        </w:tc>
        <w:tc>
          <w:tcPr>
            <w:tcW w:w="2553" w:type="dxa"/>
            <w:shd w:val="clear" w:color="auto" w:fill="FFFFFF" w:themeFill="background1"/>
          </w:tcPr>
          <w:p w14:paraId="0E95DF07" w14:textId="57650ACC" w:rsidR="00A73549" w:rsidRPr="006148FC" w:rsidRDefault="00A73549" w:rsidP="00760B1C">
            <w:pPr>
              <w:rPr>
                <w:b/>
                <w:bCs/>
                <w:lang w:val="en-US"/>
              </w:rPr>
            </w:pPr>
            <w:r>
              <w:rPr>
                <w:b/>
                <w:bCs/>
                <w:lang w:val="en-US"/>
              </w:rPr>
              <w:t>Posting Frequency</w:t>
            </w:r>
          </w:p>
        </w:tc>
        <w:tc>
          <w:tcPr>
            <w:tcW w:w="5670" w:type="dxa"/>
            <w:shd w:val="clear" w:color="auto" w:fill="FFFFFF" w:themeFill="background1"/>
          </w:tcPr>
          <w:p w14:paraId="2699CE56" w14:textId="68F02474" w:rsidR="00A73549" w:rsidRPr="006148FC" w:rsidRDefault="00A73549" w:rsidP="00760B1C">
            <w:pPr>
              <w:rPr>
                <w:b/>
                <w:bCs/>
                <w:lang w:val="en-US"/>
              </w:rPr>
            </w:pPr>
            <w:r>
              <w:rPr>
                <w:b/>
                <w:bCs/>
                <w:lang w:val="en-US"/>
              </w:rPr>
              <w:t>Content Mix</w:t>
            </w:r>
          </w:p>
        </w:tc>
      </w:tr>
      <w:tr w:rsidR="00A73549" w:rsidRPr="00935F55" w14:paraId="3F27C8FB" w14:textId="77777777" w:rsidTr="00BC7261">
        <w:tc>
          <w:tcPr>
            <w:tcW w:w="1762" w:type="dxa"/>
            <w:shd w:val="clear" w:color="auto" w:fill="DAEEF3" w:themeFill="accent5" w:themeFillTint="33"/>
          </w:tcPr>
          <w:p w14:paraId="22AC4151" w14:textId="77777777" w:rsidR="00A73549" w:rsidRPr="00935F55" w:rsidRDefault="00A73549" w:rsidP="00760B1C">
            <w:pPr>
              <w:rPr>
                <w:lang w:val="en-US"/>
              </w:rPr>
            </w:pPr>
            <w:r w:rsidRPr="00935F55">
              <w:rPr>
                <w:lang w:val="en-US"/>
              </w:rPr>
              <w:t>Facebook</w:t>
            </w:r>
          </w:p>
        </w:tc>
        <w:tc>
          <w:tcPr>
            <w:tcW w:w="2553" w:type="dxa"/>
            <w:shd w:val="clear" w:color="auto" w:fill="DAEEF3" w:themeFill="accent5" w:themeFillTint="33"/>
          </w:tcPr>
          <w:p w14:paraId="45529180" w14:textId="3FC7993F" w:rsidR="00A73549" w:rsidRPr="00935F55" w:rsidRDefault="0061732D" w:rsidP="00760B1C">
            <w:pPr>
              <w:rPr>
                <w:lang w:val="en-US"/>
              </w:rPr>
            </w:pPr>
            <w:r>
              <w:rPr>
                <w:rStyle w:val="oypena"/>
                <w:color w:val="000000"/>
              </w:rPr>
              <w:t>3-4 posts, and 1 story per week (</w:t>
            </w:r>
            <w:r w:rsidR="00961B31">
              <w:rPr>
                <w:rStyle w:val="oypena"/>
                <w:color w:val="000000"/>
              </w:rPr>
              <w:t xml:space="preserve">share to stories posts we are tagged in, and share FB posts to stories automatically) </w:t>
            </w:r>
          </w:p>
        </w:tc>
        <w:tc>
          <w:tcPr>
            <w:tcW w:w="5670" w:type="dxa"/>
            <w:shd w:val="clear" w:color="auto" w:fill="DAEEF3" w:themeFill="accent5" w:themeFillTint="33"/>
          </w:tcPr>
          <w:p w14:paraId="22496882" w14:textId="3ACBA730" w:rsidR="0061732D" w:rsidRPr="0061732D" w:rsidRDefault="0061732D" w:rsidP="0061732D">
            <w:pPr>
              <w:pStyle w:val="ListParagraph"/>
              <w:numPr>
                <w:ilvl w:val="0"/>
                <w:numId w:val="31"/>
              </w:numPr>
              <w:rPr>
                <w:rFonts w:ascii="Arial" w:hAnsi="Arial" w:cs="Arial"/>
                <w:sz w:val="22"/>
              </w:rPr>
            </w:pPr>
            <w:r>
              <w:rPr>
                <w:rFonts w:ascii="Arial" w:hAnsi="Arial" w:cs="Arial"/>
                <w:sz w:val="22"/>
              </w:rPr>
              <w:t xml:space="preserve">Guest-focused: </w:t>
            </w:r>
            <w:commentRangeStart w:id="0"/>
            <w:r>
              <w:rPr>
                <w:rFonts w:ascii="Arial" w:hAnsi="Arial" w:cs="Arial"/>
                <w:sz w:val="22"/>
              </w:rPr>
              <w:t>1/month (pinned)</w:t>
            </w:r>
            <w:commentRangeEnd w:id="0"/>
            <w:r w:rsidR="00961B31">
              <w:rPr>
                <w:rStyle w:val="CommentReference"/>
                <w:rFonts w:ascii="Arial" w:eastAsia="Arial" w:hAnsi="Arial" w:cs="Arial"/>
                <w:lang w:val="en"/>
              </w:rPr>
              <w:commentReference w:id="0"/>
            </w:r>
          </w:p>
          <w:p w14:paraId="20CD0445" w14:textId="41DB04CF" w:rsidR="0061732D" w:rsidRPr="0061732D" w:rsidRDefault="000C6DB3" w:rsidP="0061732D">
            <w:pPr>
              <w:pStyle w:val="ListParagraph"/>
              <w:numPr>
                <w:ilvl w:val="0"/>
                <w:numId w:val="31"/>
              </w:numPr>
              <w:rPr>
                <w:rFonts w:ascii="Arial" w:hAnsi="Arial" w:cs="Arial"/>
                <w:sz w:val="22"/>
              </w:rPr>
            </w:pPr>
            <w:r>
              <w:rPr>
                <w:rFonts w:ascii="Arial" w:hAnsi="Arial" w:cs="Arial"/>
                <w:sz w:val="22"/>
              </w:rPr>
              <w:t>Guest</w:t>
            </w:r>
            <w:r w:rsidR="0061732D" w:rsidRPr="0061732D">
              <w:rPr>
                <w:rFonts w:ascii="Arial" w:hAnsi="Arial" w:cs="Arial"/>
                <w:sz w:val="22"/>
              </w:rPr>
              <w:t xml:space="preserve"> Impact: </w:t>
            </w:r>
            <w:r>
              <w:rPr>
                <w:rFonts w:ascii="Arial" w:hAnsi="Arial" w:cs="Arial"/>
                <w:sz w:val="22"/>
              </w:rPr>
              <w:t>2</w:t>
            </w:r>
            <w:r w:rsidR="0061732D" w:rsidRPr="0061732D">
              <w:rPr>
                <w:rFonts w:ascii="Arial" w:hAnsi="Arial" w:cs="Arial"/>
                <w:sz w:val="22"/>
              </w:rPr>
              <w:t>/</w:t>
            </w:r>
            <w:r>
              <w:rPr>
                <w:rFonts w:ascii="Arial" w:hAnsi="Arial" w:cs="Arial"/>
                <w:sz w:val="22"/>
              </w:rPr>
              <w:t>month</w:t>
            </w:r>
          </w:p>
          <w:p w14:paraId="74297E8A" w14:textId="77777777" w:rsidR="0061732D" w:rsidRPr="0061732D" w:rsidRDefault="0061732D" w:rsidP="0061732D">
            <w:pPr>
              <w:pStyle w:val="ListParagraph"/>
              <w:numPr>
                <w:ilvl w:val="0"/>
                <w:numId w:val="31"/>
              </w:numPr>
              <w:rPr>
                <w:rFonts w:ascii="Arial" w:hAnsi="Arial" w:cs="Arial"/>
                <w:sz w:val="22"/>
              </w:rPr>
            </w:pPr>
            <w:r w:rsidRPr="0061732D">
              <w:rPr>
                <w:rFonts w:ascii="Arial" w:hAnsi="Arial" w:cs="Arial"/>
                <w:sz w:val="22"/>
              </w:rPr>
              <w:t>Stewardship: As needed</w:t>
            </w:r>
          </w:p>
          <w:p w14:paraId="76E86C2A" w14:textId="77777777" w:rsidR="0061732D" w:rsidRPr="0061732D" w:rsidRDefault="0061732D" w:rsidP="0061732D">
            <w:pPr>
              <w:pStyle w:val="ListParagraph"/>
              <w:numPr>
                <w:ilvl w:val="0"/>
                <w:numId w:val="31"/>
              </w:numPr>
              <w:rPr>
                <w:rFonts w:ascii="Arial" w:hAnsi="Arial" w:cs="Arial"/>
                <w:sz w:val="22"/>
              </w:rPr>
            </w:pPr>
            <w:r w:rsidRPr="0061732D">
              <w:rPr>
                <w:rFonts w:ascii="Arial" w:hAnsi="Arial" w:cs="Arial"/>
                <w:sz w:val="22"/>
              </w:rPr>
              <w:t>Hunger Education: 1/week</w:t>
            </w:r>
          </w:p>
          <w:p w14:paraId="4D8A8729" w14:textId="77777777" w:rsidR="0061732D" w:rsidRPr="0061732D" w:rsidRDefault="0061732D" w:rsidP="0061732D">
            <w:pPr>
              <w:pStyle w:val="ListParagraph"/>
              <w:numPr>
                <w:ilvl w:val="0"/>
                <w:numId w:val="31"/>
              </w:numPr>
              <w:rPr>
                <w:rFonts w:ascii="Arial" w:hAnsi="Arial" w:cs="Arial"/>
                <w:sz w:val="22"/>
              </w:rPr>
            </w:pPr>
            <w:r w:rsidRPr="0061732D">
              <w:rPr>
                <w:rFonts w:ascii="Arial" w:hAnsi="Arial" w:cs="Arial"/>
                <w:sz w:val="22"/>
              </w:rPr>
              <w:t>How We Work: 1/week</w:t>
            </w:r>
          </w:p>
          <w:p w14:paraId="56700C21" w14:textId="77777777" w:rsidR="0061732D" w:rsidRPr="0061732D" w:rsidRDefault="0061732D" w:rsidP="0061732D">
            <w:pPr>
              <w:pStyle w:val="ListParagraph"/>
              <w:numPr>
                <w:ilvl w:val="0"/>
                <w:numId w:val="31"/>
              </w:numPr>
              <w:rPr>
                <w:rFonts w:ascii="Arial" w:hAnsi="Arial" w:cs="Arial"/>
                <w:sz w:val="22"/>
              </w:rPr>
            </w:pPr>
            <w:r w:rsidRPr="0061732D">
              <w:rPr>
                <w:rFonts w:ascii="Arial" w:hAnsi="Arial" w:cs="Arial"/>
                <w:sz w:val="22"/>
              </w:rPr>
              <w:t>Advocacy: 1-2/month</w:t>
            </w:r>
          </w:p>
          <w:p w14:paraId="238E3ED5" w14:textId="77777777" w:rsidR="0061732D" w:rsidRPr="0061732D" w:rsidRDefault="0061732D" w:rsidP="0061732D">
            <w:pPr>
              <w:pStyle w:val="ListParagraph"/>
              <w:numPr>
                <w:ilvl w:val="0"/>
                <w:numId w:val="31"/>
              </w:numPr>
              <w:rPr>
                <w:rFonts w:ascii="Arial" w:hAnsi="Arial" w:cs="Arial"/>
                <w:sz w:val="22"/>
              </w:rPr>
            </w:pPr>
            <w:r w:rsidRPr="0061732D">
              <w:rPr>
                <w:rFonts w:ascii="Arial" w:hAnsi="Arial" w:cs="Arial"/>
                <w:sz w:val="22"/>
              </w:rPr>
              <w:t>Volunteers: 1/week</w:t>
            </w:r>
          </w:p>
          <w:p w14:paraId="230D39FD" w14:textId="77777777" w:rsidR="0061732D" w:rsidRPr="0061732D" w:rsidRDefault="0061732D" w:rsidP="0061732D">
            <w:pPr>
              <w:pStyle w:val="ListParagraph"/>
              <w:numPr>
                <w:ilvl w:val="0"/>
                <w:numId w:val="31"/>
              </w:numPr>
              <w:rPr>
                <w:rFonts w:ascii="Arial" w:hAnsi="Arial" w:cs="Arial"/>
                <w:sz w:val="22"/>
              </w:rPr>
            </w:pPr>
            <w:r w:rsidRPr="0061732D">
              <w:rPr>
                <w:rFonts w:ascii="Arial" w:hAnsi="Arial" w:cs="Arial"/>
                <w:sz w:val="22"/>
              </w:rPr>
              <w:t xml:space="preserve">Donate: 1/month </w:t>
            </w:r>
          </w:p>
          <w:p w14:paraId="46217B0F" w14:textId="4D7652C3" w:rsidR="00A73549" w:rsidRPr="0061732D" w:rsidRDefault="0061732D" w:rsidP="0061732D">
            <w:pPr>
              <w:pStyle w:val="ListParagraph"/>
              <w:numPr>
                <w:ilvl w:val="0"/>
                <w:numId w:val="31"/>
              </w:numPr>
              <w:rPr>
                <w:rFonts w:ascii="Arial" w:hAnsi="Arial" w:cs="Arial"/>
                <w:sz w:val="22"/>
              </w:rPr>
            </w:pPr>
            <w:r w:rsidRPr="0061732D">
              <w:rPr>
                <w:rFonts w:ascii="Arial" w:hAnsi="Arial" w:cs="Arial"/>
                <w:sz w:val="22"/>
              </w:rPr>
              <w:t>Events:  1-2/month</w:t>
            </w:r>
          </w:p>
        </w:tc>
      </w:tr>
      <w:tr w:rsidR="00A73549" w:rsidRPr="00935F55" w14:paraId="779AB2F8" w14:textId="77777777" w:rsidTr="00BC7261">
        <w:tc>
          <w:tcPr>
            <w:tcW w:w="1762" w:type="dxa"/>
            <w:shd w:val="clear" w:color="auto" w:fill="EAF1DD" w:themeFill="accent3" w:themeFillTint="33"/>
          </w:tcPr>
          <w:p w14:paraId="745622D7" w14:textId="77777777" w:rsidR="00A73549" w:rsidRPr="00935F55" w:rsidRDefault="00A73549" w:rsidP="00760B1C">
            <w:pPr>
              <w:rPr>
                <w:lang w:val="en-US"/>
              </w:rPr>
            </w:pPr>
            <w:r w:rsidRPr="00935F55">
              <w:rPr>
                <w:lang w:val="en-US"/>
              </w:rPr>
              <w:t>Instagram</w:t>
            </w:r>
          </w:p>
        </w:tc>
        <w:tc>
          <w:tcPr>
            <w:tcW w:w="2553" w:type="dxa"/>
            <w:shd w:val="clear" w:color="auto" w:fill="EAF1DD" w:themeFill="accent3" w:themeFillTint="33"/>
          </w:tcPr>
          <w:p w14:paraId="27839442" w14:textId="45E11821" w:rsidR="00A73549" w:rsidRPr="00935F55" w:rsidRDefault="0061732D" w:rsidP="00760B1C">
            <w:pPr>
              <w:rPr>
                <w:lang w:val="en-US"/>
              </w:rPr>
            </w:pPr>
            <w:r>
              <w:rPr>
                <w:rStyle w:val="oypena"/>
                <w:color w:val="000000"/>
              </w:rPr>
              <w:t>Posting frequency: 2-3 posts, and 1 story per week</w:t>
            </w:r>
          </w:p>
        </w:tc>
        <w:tc>
          <w:tcPr>
            <w:tcW w:w="5670" w:type="dxa"/>
            <w:shd w:val="clear" w:color="auto" w:fill="EAF1DD" w:themeFill="accent3" w:themeFillTint="33"/>
          </w:tcPr>
          <w:p w14:paraId="30A561AD" w14:textId="458FDC41" w:rsidR="0061732D" w:rsidRPr="0061732D" w:rsidRDefault="000C6DB3" w:rsidP="0061732D">
            <w:pPr>
              <w:pStyle w:val="ListParagraph"/>
              <w:numPr>
                <w:ilvl w:val="0"/>
                <w:numId w:val="32"/>
              </w:numPr>
              <w:rPr>
                <w:rFonts w:ascii="Arial" w:hAnsi="Arial" w:cs="Arial"/>
                <w:sz w:val="22"/>
                <w:szCs w:val="20"/>
              </w:rPr>
            </w:pPr>
            <w:r>
              <w:rPr>
                <w:rFonts w:ascii="Arial" w:hAnsi="Arial" w:cs="Arial"/>
                <w:sz w:val="22"/>
                <w:szCs w:val="20"/>
              </w:rPr>
              <w:t>Guest</w:t>
            </w:r>
            <w:r w:rsidR="0061732D" w:rsidRPr="0061732D">
              <w:rPr>
                <w:rFonts w:ascii="Arial" w:hAnsi="Arial" w:cs="Arial"/>
                <w:sz w:val="22"/>
                <w:szCs w:val="20"/>
              </w:rPr>
              <w:t xml:space="preserve"> Impact: </w:t>
            </w:r>
            <w:r>
              <w:rPr>
                <w:rFonts w:ascii="Arial" w:hAnsi="Arial" w:cs="Arial"/>
                <w:sz w:val="22"/>
                <w:szCs w:val="20"/>
              </w:rPr>
              <w:t>2</w:t>
            </w:r>
            <w:r w:rsidR="0061732D" w:rsidRPr="0061732D">
              <w:rPr>
                <w:rFonts w:ascii="Arial" w:hAnsi="Arial" w:cs="Arial"/>
                <w:sz w:val="22"/>
                <w:szCs w:val="20"/>
              </w:rPr>
              <w:t>/</w:t>
            </w:r>
            <w:r>
              <w:rPr>
                <w:rFonts w:ascii="Arial" w:hAnsi="Arial" w:cs="Arial"/>
                <w:sz w:val="22"/>
                <w:szCs w:val="20"/>
              </w:rPr>
              <w:t>month</w:t>
            </w:r>
          </w:p>
          <w:p w14:paraId="53A0ED48" w14:textId="77777777" w:rsidR="0061732D" w:rsidRPr="0061732D" w:rsidRDefault="0061732D" w:rsidP="0061732D">
            <w:pPr>
              <w:pStyle w:val="ListParagraph"/>
              <w:numPr>
                <w:ilvl w:val="0"/>
                <w:numId w:val="32"/>
              </w:numPr>
              <w:rPr>
                <w:rFonts w:ascii="Arial" w:hAnsi="Arial" w:cs="Arial"/>
                <w:sz w:val="22"/>
                <w:szCs w:val="20"/>
              </w:rPr>
            </w:pPr>
            <w:r w:rsidRPr="0061732D">
              <w:rPr>
                <w:rFonts w:ascii="Arial" w:hAnsi="Arial" w:cs="Arial"/>
                <w:sz w:val="22"/>
                <w:szCs w:val="20"/>
              </w:rPr>
              <w:t xml:space="preserve">Stewardship: 1-2/month (stories) </w:t>
            </w:r>
          </w:p>
          <w:p w14:paraId="5FBBCF47" w14:textId="77777777" w:rsidR="0061732D" w:rsidRPr="0061732D" w:rsidRDefault="0061732D" w:rsidP="0061732D">
            <w:pPr>
              <w:pStyle w:val="ListParagraph"/>
              <w:numPr>
                <w:ilvl w:val="0"/>
                <w:numId w:val="32"/>
              </w:numPr>
              <w:rPr>
                <w:rFonts w:ascii="Arial" w:hAnsi="Arial" w:cs="Arial"/>
                <w:sz w:val="22"/>
                <w:szCs w:val="20"/>
              </w:rPr>
            </w:pPr>
            <w:r w:rsidRPr="0061732D">
              <w:rPr>
                <w:rFonts w:ascii="Arial" w:hAnsi="Arial" w:cs="Arial"/>
                <w:sz w:val="22"/>
                <w:szCs w:val="20"/>
              </w:rPr>
              <w:t xml:space="preserve">Hunger Education: 1/week </w:t>
            </w:r>
          </w:p>
          <w:p w14:paraId="430BB4C1" w14:textId="77777777" w:rsidR="0061732D" w:rsidRPr="0061732D" w:rsidRDefault="0061732D" w:rsidP="0061732D">
            <w:pPr>
              <w:pStyle w:val="ListParagraph"/>
              <w:numPr>
                <w:ilvl w:val="0"/>
                <w:numId w:val="32"/>
              </w:numPr>
              <w:rPr>
                <w:rFonts w:ascii="Arial" w:hAnsi="Arial" w:cs="Arial"/>
                <w:sz w:val="22"/>
                <w:szCs w:val="20"/>
              </w:rPr>
            </w:pPr>
            <w:r w:rsidRPr="0061732D">
              <w:rPr>
                <w:rFonts w:ascii="Arial" w:hAnsi="Arial" w:cs="Arial"/>
                <w:sz w:val="22"/>
                <w:szCs w:val="20"/>
              </w:rPr>
              <w:t>How We Work: 1/week</w:t>
            </w:r>
          </w:p>
          <w:p w14:paraId="33222169" w14:textId="5D98741C" w:rsidR="0061732D" w:rsidRPr="0061732D" w:rsidRDefault="0061732D" w:rsidP="0061732D">
            <w:pPr>
              <w:pStyle w:val="ListParagraph"/>
              <w:numPr>
                <w:ilvl w:val="0"/>
                <w:numId w:val="32"/>
              </w:numPr>
              <w:rPr>
                <w:rFonts w:ascii="Arial" w:hAnsi="Arial" w:cs="Arial"/>
                <w:sz w:val="22"/>
                <w:szCs w:val="20"/>
              </w:rPr>
            </w:pPr>
            <w:r w:rsidRPr="0061732D">
              <w:rPr>
                <w:rFonts w:ascii="Arial" w:hAnsi="Arial" w:cs="Arial"/>
                <w:sz w:val="22"/>
                <w:szCs w:val="20"/>
              </w:rPr>
              <w:t>Advocacy: 1</w:t>
            </w:r>
            <w:r w:rsidR="000C6DB3">
              <w:rPr>
                <w:rFonts w:ascii="Arial" w:hAnsi="Arial" w:cs="Arial"/>
                <w:sz w:val="22"/>
                <w:szCs w:val="20"/>
              </w:rPr>
              <w:t>-2</w:t>
            </w:r>
            <w:r w:rsidRPr="0061732D">
              <w:rPr>
                <w:rFonts w:ascii="Arial" w:hAnsi="Arial" w:cs="Arial"/>
                <w:sz w:val="22"/>
                <w:szCs w:val="20"/>
              </w:rPr>
              <w:t>/month</w:t>
            </w:r>
          </w:p>
          <w:p w14:paraId="3F68960E" w14:textId="0ED94F34" w:rsidR="0061732D" w:rsidRPr="0061732D" w:rsidRDefault="0061732D" w:rsidP="0061732D">
            <w:pPr>
              <w:pStyle w:val="ListParagraph"/>
              <w:numPr>
                <w:ilvl w:val="0"/>
                <w:numId w:val="32"/>
              </w:numPr>
              <w:rPr>
                <w:rFonts w:ascii="Arial" w:hAnsi="Arial" w:cs="Arial"/>
                <w:sz w:val="22"/>
                <w:szCs w:val="20"/>
              </w:rPr>
            </w:pPr>
            <w:r w:rsidRPr="0061732D">
              <w:rPr>
                <w:rFonts w:ascii="Arial" w:hAnsi="Arial" w:cs="Arial"/>
                <w:sz w:val="22"/>
                <w:szCs w:val="20"/>
              </w:rPr>
              <w:t>Volunteers: 1/week</w:t>
            </w:r>
          </w:p>
          <w:p w14:paraId="2A5179EB" w14:textId="77777777" w:rsidR="0061732D" w:rsidRPr="0061732D" w:rsidRDefault="0061732D" w:rsidP="0061732D">
            <w:pPr>
              <w:pStyle w:val="ListParagraph"/>
              <w:numPr>
                <w:ilvl w:val="0"/>
                <w:numId w:val="32"/>
              </w:numPr>
              <w:rPr>
                <w:rFonts w:ascii="Arial" w:hAnsi="Arial" w:cs="Arial"/>
                <w:sz w:val="22"/>
                <w:szCs w:val="20"/>
              </w:rPr>
            </w:pPr>
            <w:r w:rsidRPr="0061732D">
              <w:rPr>
                <w:rFonts w:ascii="Arial" w:hAnsi="Arial" w:cs="Arial"/>
                <w:sz w:val="22"/>
                <w:szCs w:val="20"/>
              </w:rPr>
              <w:t xml:space="preserve">Donate: 1/month (stories) </w:t>
            </w:r>
          </w:p>
          <w:p w14:paraId="75305E4E" w14:textId="4D50D8C2" w:rsidR="00A73549" w:rsidRPr="0061732D" w:rsidRDefault="0061732D" w:rsidP="0061732D">
            <w:pPr>
              <w:pStyle w:val="ListParagraph"/>
              <w:numPr>
                <w:ilvl w:val="0"/>
                <w:numId w:val="32"/>
              </w:numPr>
              <w:rPr>
                <w:rFonts w:ascii="Arial" w:hAnsi="Arial" w:cs="Arial"/>
                <w:sz w:val="22"/>
              </w:rPr>
            </w:pPr>
            <w:r w:rsidRPr="0061732D">
              <w:rPr>
                <w:rFonts w:ascii="Arial" w:hAnsi="Arial" w:cs="Arial"/>
                <w:sz w:val="22"/>
                <w:szCs w:val="20"/>
              </w:rPr>
              <w:t xml:space="preserve">Events: </w:t>
            </w:r>
            <w:r w:rsidR="000C6DB3">
              <w:rPr>
                <w:rFonts w:ascii="Arial" w:hAnsi="Arial" w:cs="Arial"/>
                <w:sz w:val="22"/>
                <w:szCs w:val="20"/>
              </w:rPr>
              <w:t>1</w:t>
            </w:r>
            <w:r w:rsidRPr="0061732D">
              <w:rPr>
                <w:rFonts w:ascii="Arial" w:hAnsi="Arial" w:cs="Arial"/>
                <w:sz w:val="22"/>
                <w:szCs w:val="20"/>
              </w:rPr>
              <w:t>-</w:t>
            </w:r>
            <w:r w:rsidR="000C6DB3">
              <w:rPr>
                <w:rFonts w:ascii="Arial" w:hAnsi="Arial" w:cs="Arial"/>
                <w:sz w:val="22"/>
                <w:szCs w:val="20"/>
              </w:rPr>
              <w:t>2</w:t>
            </w:r>
            <w:r w:rsidRPr="0061732D">
              <w:rPr>
                <w:rFonts w:ascii="Arial" w:hAnsi="Arial" w:cs="Arial"/>
                <w:sz w:val="22"/>
                <w:szCs w:val="20"/>
              </w:rPr>
              <w:t>/month (stories)</w:t>
            </w:r>
          </w:p>
        </w:tc>
      </w:tr>
      <w:tr w:rsidR="00E41BD5" w:rsidRPr="00935F55" w14:paraId="603A3EE1" w14:textId="77777777" w:rsidTr="00E41BD5">
        <w:tc>
          <w:tcPr>
            <w:tcW w:w="1762" w:type="dxa"/>
            <w:shd w:val="clear" w:color="auto" w:fill="F2DBDB" w:themeFill="accent2" w:themeFillTint="33"/>
          </w:tcPr>
          <w:p w14:paraId="5209518C" w14:textId="12969308" w:rsidR="00E41BD5" w:rsidRPr="00935F55" w:rsidRDefault="00E41BD5" w:rsidP="00E41BD5">
            <w:pPr>
              <w:rPr>
                <w:lang w:val="en-US"/>
              </w:rPr>
            </w:pPr>
            <w:r>
              <w:rPr>
                <w:lang w:val="en-US"/>
              </w:rPr>
              <w:t>Reels</w:t>
            </w:r>
          </w:p>
        </w:tc>
        <w:tc>
          <w:tcPr>
            <w:tcW w:w="2553" w:type="dxa"/>
            <w:shd w:val="clear" w:color="auto" w:fill="F2DBDB" w:themeFill="accent2" w:themeFillTint="33"/>
          </w:tcPr>
          <w:p w14:paraId="4A8A5541" w14:textId="35935BD8" w:rsidR="00E41BD5" w:rsidRDefault="00E41BD5" w:rsidP="00E41BD5">
            <w:pPr>
              <w:rPr>
                <w:rStyle w:val="oypena"/>
                <w:color w:val="000000"/>
              </w:rPr>
            </w:pPr>
            <w:r>
              <w:rPr>
                <w:rStyle w:val="oypena"/>
                <w:color w:val="000000"/>
              </w:rPr>
              <w:t xml:space="preserve">2-4 </w:t>
            </w:r>
            <w:proofErr w:type="gramStart"/>
            <w:r>
              <w:rPr>
                <w:rStyle w:val="oypena"/>
                <w:color w:val="000000"/>
              </w:rPr>
              <w:t>short-form</w:t>
            </w:r>
            <w:proofErr w:type="gramEnd"/>
            <w:r>
              <w:rPr>
                <w:rStyle w:val="oypena"/>
                <w:color w:val="000000"/>
              </w:rPr>
              <w:t xml:space="preserve"> videos each month </w:t>
            </w:r>
          </w:p>
        </w:tc>
        <w:tc>
          <w:tcPr>
            <w:tcW w:w="5670" w:type="dxa"/>
            <w:shd w:val="clear" w:color="auto" w:fill="F2DBDB" w:themeFill="accent2" w:themeFillTint="33"/>
          </w:tcPr>
          <w:p w14:paraId="71374150" w14:textId="77777777" w:rsidR="00E41BD5" w:rsidRDefault="00E41BD5" w:rsidP="00E41BD5">
            <w:pPr>
              <w:rPr>
                <w:lang w:val="en-US"/>
              </w:rPr>
            </w:pPr>
            <w:r>
              <w:rPr>
                <w:lang w:val="en-US"/>
              </w:rPr>
              <w:t xml:space="preserve">Video ideas: </w:t>
            </w:r>
          </w:p>
          <w:p w14:paraId="6FD17DB7" w14:textId="77777777" w:rsidR="00E41BD5" w:rsidRDefault="00E41BD5" w:rsidP="00E41BD5">
            <w:pPr>
              <w:pStyle w:val="ListParagraph"/>
              <w:numPr>
                <w:ilvl w:val="0"/>
                <w:numId w:val="36"/>
              </w:numPr>
            </w:pPr>
            <w:r>
              <w:t xml:space="preserve">Short form of any of the above, plus: </w:t>
            </w:r>
          </w:p>
          <w:p w14:paraId="52D0C5CC" w14:textId="77777777" w:rsidR="00E41BD5" w:rsidRDefault="00E41BD5" w:rsidP="00E41BD5">
            <w:pPr>
              <w:pStyle w:val="ListParagraph"/>
              <w:numPr>
                <w:ilvl w:val="0"/>
                <w:numId w:val="36"/>
              </w:numPr>
            </w:pPr>
            <w:r>
              <w:lastRenderedPageBreak/>
              <w:t>Staff: Why BRAFB?</w:t>
            </w:r>
          </w:p>
          <w:p w14:paraId="2E4107BD" w14:textId="77777777" w:rsidR="00E41BD5" w:rsidRDefault="00E41BD5" w:rsidP="00E41BD5">
            <w:pPr>
              <w:pStyle w:val="ListParagraph"/>
              <w:numPr>
                <w:ilvl w:val="0"/>
                <w:numId w:val="36"/>
              </w:numPr>
            </w:pPr>
            <w:r>
              <w:t xml:space="preserve">What’s in a CSFP box? </w:t>
            </w:r>
          </w:p>
          <w:p w14:paraId="0FD2B554" w14:textId="77777777" w:rsidR="00E41BD5" w:rsidRDefault="00E41BD5" w:rsidP="00E41BD5">
            <w:pPr>
              <w:pStyle w:val="ListParagraph"/>
              <w:numPr>
                <w:ilvl w:val="0"/>
                <w:numId w:val="36"/>
              </w:numPr>
            </w:pPr>
            <w:r>
              <w:t xml:space="preserve">What is food insecurity? </w:t>
            </w:r>
          </w:p>
          <w:p w14:paraId="21831EED" w14:textId="77777777" w:rsidR="00E41BD5" w:rsidRDefault="00E41BD5" w:rsidP="00E41BD5">
            <w:pPr>
              <w:pStyle w:val="ListParagraph"/>
              <w:numPr>
                <w:ilvl w:val="0"/>
                <w:numId w:val="36"/>
              </w:numPr>
            </w:pPr>
            <w:r>
              <w:t xml:space="preserve">What is culturally familiar food? </w:t>
            </w:r>
          </w:p>
          <w:p w14:paraId="3E46218C" w14:textId="77777777" w:rsidR="00E41BD5" w:rsidRDefault="00E41BD5" w:rsidP="00E41BD5">
            <w:pPr>
              <w:pStyle w:val="ListParagraph"/>
              <w:numPr>
                <w:ilvl w:val="0"/>
                <w:numId w:val="36"/>
              </w:numPr>
            </w:pPr>
            <w:r>
              <w:t xml:space="preserve">Hunger &amp; Health </w:t>
            </w:r>
          </w:p>
          <w:p w14:paraId="2381BB39" w14:textId="77777777" w:rsidR="00E41BD5" w:rsidRDefault="00E41BD5" w:rsidP="00E41BD5">
            <w:pPr>
              <w:pStyle w:val="ListParagraph"/>
              <w:numPr>
                <w:ilvl w:val="0"/>
                <w:numId w:val="36"/>
              </w:numPr>
            </w:pPr>
            <w:r>
              <w:t>What to expect at a volunteer shift (onsite, offsite)?</w:t>
            </w:r>
          </w:p>
          <w:p w14:paraId="42F8387F" w14:textId="77777777" w:rsidR="00E41BD5" w:rsidRDefault="00E41BD5" w:rsidP="00E41BD5">
            <w:pPr>
              <w:pStyle w:val="ListParagraph"/>
              <w:numPr>
                <w:ilvl w:val="0"/>
                <w:numId w:val="36"/>
              </w:numPr>
            </w:pPr>
            <w:r>
              <w:t>How food banks reduce waste</w:t>
            </w:r>
          </w:p>
          <w:p w14:paraId="479C4238" w14:textId="77777777" w:rsidR="00E41BD5" w:rsidRDefault="00E41BD5" w:rsidP="00E41BD5">
            <w:pPr>
              <w:pStyle w:val="ListParagraph"/>
              <w:numPr>
                <w:ilvl w:val="0"/>
                <w:numId w:val="36"/>
              </w:numPr>
            </w:pPr>
            <w:r>
              <w:t>Healthy cooking videos</w:t>
            </w:r>
          </w:p>
          <w:p w14:paraId="50A52F44" w14:textId="77777777" w:rsidR="00E41BD5" w:rsidRDefault="00E41BD5" w:rsidP="00E41BD5">
            <w:pPr>
              <w:pStyle w:val="ListParagraph"/>
              <w:numPr>
                <w:ilvl w:val="0"/>
                <w:numId w:val="36"/>
              </w:numPr>
            </w:pPr>
            <w:r>
              <w:t>Advocacy issues</w:t>
            </w:r>
          </w:p>
          <w:p w14:paraId="6C132422" w14:textId="77777777" w:rsidR="00E41BD5" w:rsidRDefault="00E41BD5" w:rsidP="00E41BD5">
            <w:pPr>
              <w:pStyle w:val="ListParagraph"/>
              <w:numPr>
                <w:ilvl w:val="0"/>
                <w:numId w:val="36"/>
              </w:numPr>
            </w:pPr>
            <w:r>
              <w:t>Event recaps</w:t>
            </w:r>
          </w:p>
          <w:p w14:paraId="37F57FF2" w14:textId="355E23CA" w:rsidR="00E41BD5" w:rsidRPr="0061732D" w:rsidRDefault="00E41BD5" w:rsidP="00E41BD5">
            <w:pPr>
              <w:pStyle w:val="ListParagraph"/>
              <w:numPr>
                <w:ilvl w:val="0"/>
                <w:numId w:val="32"/>
              </w:numPr>
              <w:rPr>
                <w:rFonts w:ascii="Arial" w:hAnsi="Arial" w:cs="Arial"/>
                <w:sz w:val="22"/>
                <w:szCs w:val="20"/>
              </w:rPr>
            </w:pPr>
            <w:r>
              <w:t>Stewardship/thank-you</w:t>
            </w:r>
          </w:p>
        </w:tc>
      </w:tr>
      <w:tr w:rsidR="00E41BD5" w:rsidRPr="00935F55" w14:paraId="6982AF91" w14:textId="77777777" w:rsidTr="00BC7261">
        <w:tc>
          <w:tcPr>
            <w:tcW w:w="1762" w:type="dxa"/>
            <w:shd w:val="clear" w:color="auto" w:fill="8DB3E2" w:themeFill="text2" w:themeFillTint="66"/>
          </w:tcPr>
          <w:p w14:paraId="04D0D3ED" w14:textId="77777777" w:rsidR="00E41BD5" w:rsidRPr="00935F55" w:rsidRDefault="00E41BD5" w:rsidP="00E41BD5">
            <w:pPr>
              <w:rPr>
                <w:lang w:val="en-US"/>
              </w:rPr>
            </w:pPr>
            <w:r w:rsidRPr="00935F55">
              <w:rPr>
                <w:lang w:val="en-US"/>
              </w:rPr>
              <w:lastRenderedPageBreak/>
              <w:t>LinkedIn</w:t>
            </w:r>
          </w:p>
        </w:tc>
        <w:tc>
          <w:tcPr>
            <w:tcW w:w="2553" w:type="dxa"/>
            <w:shd w:val="clear" w:color="auto" w:fill="8DB3E2" w:themeFill="text2" w:themeFillTint="66"/>
          </w:tcPr>
          <w:p w14:paraId="5A5EDA14" w14:textId="40E8C227" w:rsidR="00E41BD5" w:rsidRPr="00935F55" w:rsidRDefault="00E41BD5" w:rsidP="00E41BD5">
            <w:pPr>
              <w:rPr>
                <w:lang w:val="en-US"/>
              </w:rPr>
            </w:pPr>
            <w:r>
              <w:rPr>
                <w:rStyle w:val="oypena"/>
                <w:color w:val="000000"/>
              </w:rPr>
              <w:t>LinkedIn is a great place to share about job openings, new board members, and members of our staff</w:t>
            </w:r>
          </w:p>
        </w:tc>
        <w:tc>
          <w:tcPr>
            <w:tcW w:w="5670" w:type="dxa"/>
            <w:shd w:val="clear" w:color="auto" w:fill="8DB3E2" w:themeFill="text2" w:themeFillTint="66"/>
          </w:tcPr>
          <w:p w14:paraId="0BF557C0" w14:textId="55C19536" w:rsidR="00E41BD5" w:rsidRDefault="00E41BD5" w:rsidP="00E41BD5">
            <w:pPr>
              <w:pStyle w:val="ListParagraph"/>
              <w:numPr>
                <w:ilvl w:val="0"/>
                <w:numId w:val="33"/>
              </w:numPr>
              <w:rPr>
                <w:rFonts w:ascii="Arial" w:hAnsi="Arial" w:cs="Arial"/>
                <w:sz w:val="22"/>
                <w:szCs w:val="20"/>
              </w:rPr>
            </w:pPr>
            <w:r>
              <w:rPr>
                <w:rFonts w:ascii="Arial" w:hAnsi="Arial" w:cs="Arial"/>
                <w:sz w:val="22"/>
                <w:szCs w:val="20"/>
              </w:rPr>
              <w:t xml:space="preserve">Our People: </w:t>
            </w:r>
            <w:r w:rsidR="000C6DB3">
              <w:rPr>
                <w:rFonts w:ascii="Arial" w:hAnsi="Arial" w:cs="Arial"/>
                <w:sz w:val="22"/>
                <w:szCs w:val="20"/>
              </w:rPr>
              <w:t>1-2</w:t>
            </w:r>
            <w:r>
              <w:rPr>
                <w:rFonts w:ascii="Arial" w:hAnsi="Arial" w:cs="Arial"/>
                <w:sz w:val="22"/>
                <w:szCs w:val="20"/>
              </w:rPr>
              <w:t>/</w:t>
            </w:r>
            <w:r w:rsidR="000C6DB3">
              <w:rPr>
                <w:rFonts w:ascii="Arial" w:hAnsi="Arial" w:cs="Arial"/>
                <w:sz w:val="22"/>
                <w:szCs w:val="20"/>
              </w:rPr>
              <w:t>quarter</w:t>
            </w:r>
          </w:p>
          <w:p w14:paraId="70F36F32" w14:textId="6326CD10" w:rsidR="00E41BD5" w:rsidRDefault="00E41BD5" w:rsidP="00E41BD5">
            <w:pPr>
              <w:pStyle w:val="ListParagraph"/>
              <w:numPr>
                <w:ilvl w:val="0"/>
                <w:numId w:val="33"/>
              </w:numPr>
              <w:rPr>
                <w:rFonts w:ascii="Arial" w:hAnsi="Arial" w:cs="Arial"/>
                <w:sz w:val="22"/>
                <w:szCs w:val="20"/>
              </w:rPr>
            </w:pPr>
            <w:r w:rsidRPr="0061732D">
              <w:rPr>
                <w:rFonts w:ascii="Arial" w:hAnsi="Arial" w:cs="Arial"/>
                <w:sz w:val="22"/>
                <w:szCs w:val="20"/>
              </w:rPr>
              <w:t xml:space="preserve">Stewardship: </w:t>
            </w:r>
            <w:r w:rsidR="000C6DB3">
              <w:rPr>
                <w:rFonts w:ascii="Arial" w:hAnsi="Arial" w:cs="Arial"/>
                <w:sz w:val="22"/>
                <w:szCs w:val="20"/>
              </w:rPr>
              <w:t>1</w:t>
            </w:r>
            <w:r w:rsidRPr="0061732D">
              <w:rPr>
                <w:rFonts w:ascii="Arial" w:hAnsi="Arial" w:cs="Arial"/>
                <w:sz w:val="22"/>
                <w:szCs w:val="20"/>
              </w:rPr>
              <w:t>/</w:t>
            </w:r>
            <w:r w:rsidR="000C6DB3">
              <w:rPr>
                <w:rFonts w:ascii="Arial" w:hAnsi="Arial" w:cs="Arial"/>
                <w:sz w:val="22"/>
                <w:szCs w:val="20"/>
              </w:rPr>
              <w:t>quarter</w:t>
            </w:r>
          </w:p>
          <w:p w14:paraId="4CC6E732" w14:textId="6ED75E24" w:rsidR="000C6DB3" w:rsidRPr="0061732D" w:rsidRDefault="000C6DB3" w:rsidP="00E41BD5">
            <w:pPr>
              <w:pStyle w:val="ListParagraph"/>
              <w:numPr>
                <w:ilvl w:val="0"/>
                <w:numId w:val="33"/>
              </w:numPr>
              <w:rPr>
                <w:rFonts w:ascii="Arial" w:hAnsi="Arial" w:cs="Arial"/>
                <w:sz w:val="22"/>
                <w:szCs w:val="20"/>
              </w:rPr>
            </w:pPr>
            <w:r>
              <w:rPr>
                <w:rFonts w:ascii="Arial" w:hAnsi="Arial" w:cs="Arial"/>
                <w:sz w:val="22"/>
                <w:szCs w:val="20"/>
              </w:rPr>
              <w:t>Major campaigns: 1/quarter</w:t>
            </w:r>
          </w:p>
          <w:p w14:paraId="45FDB6D7" w14:textId="2632A0D3" w:rsidR="00E41BD5" w:rsidRPr="0061732D" w:rsidRDefault="00E41BD5" w:rsidP="00E41BD5">
            <w:pPr>
              <w:pStyle w:val="ListParagraph"/>
              <w:numPr>
                <w:ilvl w:val="0"/>
                <w:numId w:val="33"/>
              </w:numPr>
              <w:rPr>
                <w:rFonts w:ascii="Arial" w:hAnsi="Arial" w:cs="Arial"/>
                <w:sz w:val="22"/>
                <w:szCs w:val="20"/>
              </w:rPr>
            </w:pPr>
            <w:r w:rsidRPr="0061732D">
              <w:rPr>
                <w:rFonts w:ascii="Arial" w:hAnsi="Arial" w:cs="Arial"/>
                <w:sz w:val="22"/>
                <w:szCs w:val="20"/>
              </w:rPr>
              <w:t>Hunger Education</w:t>
            </w:r>
            <w:r w:rsidR="000C6DB3">
              <w:rPr>
                <w:rFonts w:ascii="Arial" w:hAnsi="Arial" w:cs="Arial"/>
                <w:sz w:val="22"/>
                <w:szCs w:val="20"/>
              </w:rPr>
              <w:t>/Blogs</w:t>
            </w:r>
            <w:r w:rsidRPr="0061732D">
              <w:rPr>
                <w:rFonts w:ascii="Arial" w:hAnsi="Arial" w:cs="Arial"/>
                <w:sz w:val="22"/>
                <w:szCs w:val="20"/>
              </w:rPr>
              <w:t xml:space="preserve">: </w:t>
            </w:r>
            <w:r w:rsidR="000C6DB3">
              <w:rPr>
                <w:rFonts w:ascii="Arial" w:hAnsi="Arial" w:cs="Arial"/>
                <w:sz w:val="22"/>
                <w:szCs w:val="20"/>
              </w:rPr>
              <w:t>1</w:t>
            </w:r>
            <w:r w:rsidRPr="0061732D">
              <w:rPr>
                <w:rFonts w:ascii="Arial" w:hAnsi="Arial" w:cs="Arial"/>
                <w:sz w:val="22"/>
                <w:szCs w:val="20"/>
              </w:rPr>
              <w:t>/month</w:t>
            </w:r>
          </w:p>
          <w:p w14:paraId="03E106D6" w14:textId="60046A4F" w:rsidR="00E41BD5" w:rsidRPr="0061732D" w:rsidRDefault="00E41BD5" w:rsidP="00E41BD5">
            <w:pPr>
              <w:pStyle w:val="ListParagraph"/>
              <w:numPr>
                <w:ilvl w:val="0"/>
                <w:numId w:val="33"/>
              </w:numPr>
              <w:rPr>
                <w:rFonts w:ascii="Arial" w:hAnsi="Arial" w:cs="Arial"/>
                <w:sz w:val="22"/>
                <w:szCs w:val="20"/>
              </w:rPr>
            </w:pPr>
            <w:r>
              <w:rPr>
                <w:rFonts w:ascii="Arial" w:hAnsi="Arial" w:cs="Arial"/>
                <w:sz w:val="22"/>
                <w:szCs w:val="20"/>
              </w:rPr>
              <w:t>Job Opportunities: As Needed</w:t>
            </w:r>
          </w:p>
        </w:tc>
      </w:tr>
      <w:tr w:rsidR="00E41BD5" w:rsidRPr="00A73549" w14:paraId="08C90DFA" w14:textId="77777777" w:rsidTr="00BC7261">
        <w:tc>
          <w:tcPr>
            <w:tcW w:w="1762" w:type="dxa"/>
            <w:shd w:val="clear" w:color="auto" w:fill="FDE9D9" w:themeFill="accent6" w:themeFillTint="33"/>
          </w:tcPr>
          <w:p w14:paraId="559648B5" w14:textId="35923D22" w:rsidR="00E41BD5" w:rsidRPr="00935F55" w:rsidRDefault="00E41BD5" w:rsidP="00E41BD5">
            <w:pPr>
              <w:rPr>
                <w:lang w:val="en-US"/>
              </w:rPr>
            </w:pPr>
            <w:r>
              <w:rPr>
                <w:lang w:val="en-US"/>
              </w:rPr>
              <w:t xml:space="preserve">YouTube and Vimeo </w:t>
            </w:r>
          </w:p>
        </w:tc>
        <w:tc>
          <w:tcPr>
            <w:tcW w:w="2553" w:type="dxa"/>
            <w:shd w:val="clear" w:color="auto" w:fill="FDE9D9" w:themeFill="accent6" w:themeFillTint="33"/>
          </w:tcPr>
          <w:p w14:paraId="01702B56" w14:textId="2C05182D" w:rsidR="00E41BD5" w:rsidRPr="00935F55" w:rsidRDefault="00E41BD5" w:rsidP="00E41BD5">
            <w:pPr>
              <w:rPr>
                <w:rStyle w:val="oypena"/>
                <w:color w:val="000000"/>
              </w:rPr>
            </w:pPr>
            <w:r>
              <w:rPr>
                <w:rStyle w:val="oypena"/>
                <w:color w:val="000000"/>
              </w:rPr>
              <w:t>1 long-form video, at least 6 times annually</w:t>
            </w:r>
          </w:p>
        </w:tc>
        <w:tc>
          <w:tcPr>
            <w:tcW w:w="5670" w:type="dxa"/>
            <w:shd w:val="clear" w:color="auto" w:fill="FDE9D9" w:themeFill="accent6" w:themeFillTint="33"/>
          </w:tcPr>
          <w:p w14:paraId="08F2BCD3" w14:textId="1A165C64" w:rsidR="00E41BD5" w:rsidRDefault="00E41BD5" w:rsidP="00E41BD5">
            <w:r>
              <w:t xml:space="preserve">Video Ideas: </w:t>
            </w:r>
          </w:p>
          <w:p w14:paraId="698DE8AE" w14:textId="77777777" w:rsidR="00E41BD5" w:rsidRDefault="00E41BD5" w:rsidP="00E41BD5">
            <w:pPr>
              <w:pStyle w:val="ListParagraph"/>
              <w:numPr>
                <w:ilvl w:val="0"/>
                <w:numId w:val="35"/>
              </w:numPr>
            </w:pPr>
            <w:r>
              <w:t>Warehouse tour</w:t>
            </w:r>
          </w:p>
          <w:p w14:paraId="165FCD90" w14:textId="789B6B0D" w:rsidR="00E41BD5" w:rsidRDefault="00E41BD5" w:rsidP="00E41BD5">
            <w:pPr>
              <w:pStyle w:val="ListParagraph"/>
              <w:numPr>
                <w:ilvl w:val="0"/>
                <w:numId w:val="35"/>
              </w:numPr>
            </w:pPr>
            <w:r>
              <w:t>Guest Testimonial</w:t>
            </w:r>
          </w:p>
          <w:p w14:paraId="6A3D3D8A" w14:textId="314B58AF" w:rsidR="00E41BD5" w:rsidRDefault="00E41BD5" w:rsidP="00E41BD5">
            <w:pPr>
              <w:pStyle w:val="ListParagraph"/>
              <w:numPr>
                <w:ilvl w:val="0"/>
                <w:numId w:val="35"/>
              </w:numPr>
            </w:pPr>
            <w:r>
              <w:t>Donor Testimonial</w:t>
            </w:r>
          </w:p>
          <w:p w14:paraId="5622EED0" w14:textId="184F269B" w:rsidR="00E41BD5" w:rsidRDefault="00E41BD5" w:rsidP="00E41BD5">
            <w:pPr>
              <w:pStyle w:val="ListParagraph"/>
              <w:numPr>
                <w:ilvl w:val="0"/>
                <w:numId w:val="35"/>
              </w:numPr>
            </w:pPr>
            <w:r>
              <w:t>Volunteer Testimonial</w:t>
            </w:r>
          </w:p>
          <w:p w14:paraId="0498AED2" w14:textId="35DDD2F6" w:rsidR="00E41BD5" w:rsidRDefault="00E41BD5" w:rsidP="00E41BD5">
            <w:pPr>
              <w:pStyle w:val="ListParagraph"/>
              <w:numPr>
                <w:ilvl w:val="0"/>
                <w:numId w:val="35"/>
              </w:numPr>
            </w:pPr>
            <w:r>
              <w:t>Partner Testimonial</w:t>
            </w:r>
          </w:p>
          <w:p w14:paraId="0F8CA989" w14:textId="77777777" w:rsidR="00E41BD5" w:rsidRDefault="00E41BD5" w:rsidP="00E41BD5">
            <w:pPr>
              <w:pStyle w:val="ListParagraph"/>
              <w:numPr>
                <w:ilvl w:val="0"/>
                <w:numId w:val="35"/>
              </w:numPr>
            </w:pPr>
            <w:r>
              <w:t>Staff testimonial</w:t>
            </w:r>
          </w:p>
          <w:p w14:paraId="3630875F" w14:textId="08827344" w:rsidR="00E41BD5" w:rsidRDefault="00E41BD5" w:rsidP="00E41BD5">
            <w:pPr>
              <w:pStyle w:val="ListParagraph"/>
              <w:numPr>
                <w:ilvl w:val="0"/>
                <w:numId w:val="35"/>
              </w:numPr>
            </w:pPr>
            <w:r>
              <w:t>Childhood hunger/programs overview</w:t>
            </w:r>
          </w:p>
          <w:p w14:paraId="0FC86CCA" w14:textId="2E82226F" w:rsidR="00E41BD5" w:rsidRDefault="00E41BD5" w:rsidP="00E41BD5">
            <w:pPr>
              <w:pStyle w:val="ListParagraph"/>
              <w:numPr>
                <w:ilvl w:val="0"/>
                <w:numId w:val="35"/>
              </w:numPr>
            </w:pPr>
            <w:r>
              <w:t>Senior hunger/programs overview</w:t>
            </w:r>
          </w:p>
          <w:p w14:paraId="7235B9EE" w14:textId="09E13DFC" w:rsidR="00E41BD5" w:rsidRDefault="00E41BD5" w:rsidP="00E41BD5">
            <w:pPr>
              <w:pStyle w:val="ListParagraph"/>
              <w:numPr>
                <w:ilvl w:val="0"/>
                <w:numId w:val="35"/>
              </w:numPr>
            </w:pPr>
            <w:r>
              <w:t>Hunger Action Month</w:t>
            </w:r>
          </w:p>
          <w:p w14:paraId="68B2A5A4" w14:textId="23904F0F" w:rsidR="00E41BD5" w:rsidRDefault="00E41BD5" w:rsidP="00E41BD5">
            <w:pPr>
              <w:pStyle w:val="ListParagraph"/>
              <w:numPr>
                <w:ilvl w:val="0"/>
                <w:numId w:val="35"/>
              </w:numPr>
            </w:pPr>
            <w:r>
              <w:t>Annual Report Recap</w:t>
            </w:r>
          </w:p>
          <w:p w14:paraId="1974A861" w14:textId="04E1E248" w:rsidR="00E41BD5" w:rsidRDefault="00E41BD5" w:rsidP="00E41BD5">
            <w:pPr>
              <w:pStyle w:val="ListParagraph"/>
              <w:numPr>
                <w:ilvl w:val="0"/>
                <w:numId w:val="35"/>
              </w:numPr>
            </w:pPr>
            <w:r>
              <w:t>Thanksgiving</w:t>
            </w:r>
          </w:p>
          <w:p w14:paraId="30207606" w14:textId="77777777" w:rsidR="00E41BD5" w:rsidRDefault="00E41BD5" w:rsidP="00E41BD5">
            <w:pPr>
              <w:pStyle w:val="ListParagraph"/>
              <w:numPr>
                <w:ilvl w:val="0"/>
                <w:numId w:val="35"/>
              </w:numPr>
            </w:pPr>
            <w:r>
              <w:t>EOY Thank You</w:t>
            </w:r>
          </w:p>
          <w:p w14:paraId="0355C6EF" w14:textId="77777777" w:rsidR="00E41BD5" w:rsidRDefault="00E41BD5" w:rsidP="00E41BD5">
            <w:pPr>
              <w:pStyle w:val="ListParagraph"/>
              <w:numPr>
                <w:ilvl w:val="0"/>
                <w:numId w:val="35"/>
              </w:numPr>
            </w:pPr>
            <w:r>
              <w:t>National Volunteer Month</w:t>
            </w:r>
          </w:p>
          <w:p w14:paraId="473B4514" w14:textId="27B61406" w:rsidR="00E41BD5" w:rsidRPr="0061732D" w:rsidRDefault="00E41BD5" w:rsidP="00E41BD5">
            <w:pPr>
              <w:pStyle w:val="ListParagraph"/>
              <w:numPr>
                <w:ilvl w:val="0"/>
                <w:numId w:val="35"/>
              </w:numPr>
            </w:pPr>
            <w:r>
              <w:t>What to expect at a pantry</w:t>
            </w:r>
          </w:p>
        </w:tc>
      </w:tr>
    </w:tbl>
    <w:p w14:paraId="6457BCBD" w14:textId="1D12F125" w:rsidR="003B2204" w:rsidRPr="00A73549" w:rsidRDefault="003B2204" w:rsidP="00A73549"/>
    <w:p w14:paraId="4AB2621D" w14:textId="386ABEE3" w:rsidR="003B2204" w:rsidRPr="00AC0599" w:rsidRDefault="003B2204" w:rsidP="003B2204">
      <w:pPr>
        <w:rPr>
          <w:lang w:val="en-US"/>
        </w:rPr>
      </w:pPr>
    </w:p>
    <w:p w14:paraId="1A49BAC2" w14:textId="7257C81F" w:rsidR="003B2204" w:rsidRPr="00AC0599" w:rsidRDefault="003B2204" w:rsidP="003B2204">
      <w:pPr>
        <w:rPr>
          <w:lang w:val="en-US"/>
        </w:rPr>
      </w:pPr>
      <w:r w:rsidRPr="00AC0599">
        <w:rPr>
          <w:b/>
          <w:bCs/>
          <w:lang w:val="en-US"/>
        </w:rPr>
        <w:t>NOTE:</w:t>
      </w:r>
      <w:r w:rsidRPr="00AC0599">
        <w:rPr>
          <w:lang w:val="en-US"/>
        </w:rPr>
        <w:t xml:space="preserve"> We will evaluate our performance on each platform regularly to see if we need to make any adjustments to post frequency, messaging, or channel.</w:t>
      </w:r>
    </w:p>
    <w:p w14:paraId="2CA54872" w14:textId="5BD90891" w:rsidR="003B2204" w:rsidRPr="00AC0599" w:rsidRDefault="003B2204" w:rsidP="003B2204">
      <w:pPr>
        <w:rPr>
          <w:lang w:val="en-US"/>
        </w:rPr>
      </w:pPr>
    </w:p>
    <w:p w14:paraId="671A7C98" w14:textId="77777777" w:rsidR="003B2204" w:rsidRPr="00AC0599" w:rsidRDefault="003B2204" w:rsidP="003B2204">
      <w:pPr>
        <w:rPr>
          <w:b/>
          <w:bCs/>
          <w:color w:val="002060"/>
          <w:lang w:val="en-US"/>
        </w:rPr>
      </w:pPr>
      <w:r w:rsidRPr="00AC0599">
        <w:rPr>
          <w:b/>
          <w:bCs/>
          <w:color w:val="002060"/>
          <w:lang w:val="en-US"/>
        </w:rPr>
        <w:t>Calendaring</w:t>
      </w:r>
    </w:p>
    <w:p w14:paraId="7E2AB6DF" w14:textId="77777777" w:rsidR="003B2204" w:rsidRPr="00AC0599" w:rsidRDefault="003B2204" w:rsidP="003B2204">
      <w:pPr>
        <w:rPr>
          <w:lang w:val="en-US"/>
        </w:rPr>
      </w:pPr>
    </w:p>
    <w:p w14:paraId="47B6792E" w14:textId="5D4763BF" w:rsidR="003B2204" w:rsidRPr="00AC0599" w:rsidRDefault="000C6DB3" w:rsidP="003B2204">
      <w:pPr>
        <w:rPr>
          <w:lang w:val="en-US"/>
        </w:rPr>
      </w:pPr>
      <w:r>
        <w:rPr>
          <w:lang w:val="en-US"/>
        </w:rPr>
        <w:t>The Digital</w:t>
      </w:r>
      <w:r w:rsidR="00BC7261">
        <w:rPr>
          <w:lang w:val="en-US"/>
        </w:rPr>
        <w:t xml:space="preserve"> Communications</w:t>
      </w:r>
      <w:r w:rsidR="003B2204" w:rsidRPr="00AC0599">
        <w:rPr>
          <w:lang w:val="en-US"/>
        </w:rPr>
        <w:t xml:space="preserve"> Manager</w:t>
      </w:r>
      <w:r w:rsidR="00BC7261">
        <w:rPr>
          <w:lang w:val="en-US"/>
        </w:rPr>
        <w:t xml:space="preserve"> (</w:t>
      </w:r>
      <w:r>
        <w:rPr>
          <w:lang w:val="en-US"/>
        </w:rPr>
        <w:t>DCM</w:t>
      </w:r>
      <w:r w:rsidR="00BC7261">
        <w:rPr>
          <w:lang w:val="en-US"/>
        </w:rPr>
        <w:t>)</w:t>
      </w:r>
      <w:r w:rsidR="003B2204" w:rsidRPr="00AC0599">
        <w:rPr>
          <w:lang w:val="en-US"/>
        </w:rPr>
        <w:t xml:space="preserve"> will weigh the content mix, channel goals, and post frequency for each platform—as well as previously logged requests and planned posts—to determine when new content should run. </w:t>
      </w:r>
    </w:p>
    <w:p w14:paraId="3E53B067" w14:textId="77777777" w:rsidR="003B2204" w:rsidRPr="00AC0599" w:rsidRDefault="003B2204" w:rsidP="003B2204">
      <w:pPr>
        <w:rPr>
          <w:lang w:val="en-US"/>
        </w:rPr>
      </w:pPr>
    </w:p>
    <w:p w14:paraId="2BA33F54" w14:textId="4CF06D31" w:rsidR="003B2204" w:rsidRPr="00AC0599" w:rsidRDefault="003B2204" w:rsidP="003B2204">
      <w:pPr>
        <w:rPr>
          <w:lang w:val="en-US"/>
        </w:rPr>
      </w:pPr>
      <w:r w:rsidRPr="00AC0599">
        <w:rPr>
          <w:lang w:val="en-US"/>
        </w:rPr>
        <w:t xml:space="preserve">The </w:t>
      </w:r>
      <w:r w:rsidR="000C6DB3">
        <w:rPr>
          <w:lang w:val="en-US"/>
        </w:rPr>
        <w:t>DCM</w:t>
      </w:r>
      <w:r w:rsidRPr="00AC0599">
        <w:rPr>
          <w:lang w:val="en-US"/>
        </w:rPr>
        <w:t xml:space="preserve"> will prepare a plan of posts for each week (aiming to keep the content mapped out 3-4 weeks ahead of the present date), and each post will be added as an event to the </w:t>
      </w:r>
      <w:r w:rsidR="00D66CF4">
        <w:rPr>
          <w:lang w:val="en-US"/>
        </w:rPr>
        <w:t xml:space="preserve">public calendar for the </w:t>
      </w:r>
      <w:r w:rsidRPr="00AC0599">
        <w:rPr>
          <w:lang w:val="en-US"/>
        </w:rPr>
        <w:t>Communications email address (communications@brafb.org). Every member of the Development team has access to view this calendar.</w:t>
      </w:r>
    </w:p>
    <w:p w14:paraId="30C1402D" w14:textId="77777777" w:rsidR="003B2204" w:rsidRPr="00AC0599" w:rsidRDefault="003B2204" w:rsidP="003B2204">
      <w:pPr>
        <w:rPr>
          <w:lang w:val="en-US"/>
        </w:rPr>
      </w:pPr>
    </w:p>
    <w:p w14:paraId="60B240B4" w14:textId="66B32D78" w:rsidR="003B2204" w:rsidRDefault="003B2204" w:rsidP="003B2204">
      <w:pPr>
        <w:rPr>
          <w:lang w:val="en-US"/>
        </w:rPr>
      </w:pPr>
      <w:r w:rsidRPr="00AC0599">
        <w:rPr>
          <w:lang w:val="en-US"/>
        </w:rPr>
        <w:t xml:space="preserve">Please reference the </w:t>
      </w:r>
      <w:hyperlink r:id="rId12" w:history="1">
        <w:r w:rsidRPr="006C3B50">
          <w:rPr>
            <w:rStyle w:val="Hyperlink"/>
            <w:lang w:val="en-US"/>
          </w:rPr>
          <w:t>Public Donor Recognition Guidelines P&amp;P</w:t>
        </w:r>
      </w:hyperlink>
      <w:r w:rsidRPr="00AC0599">
        <w:rPr>
          <w:lang w:val="en-US"/>
        </w:rPr>
        <w:t xml:space="preserve"> document for information around required minimum gifts and type of recognition required on each channel. </w:t>
      </w:r>
      <w:commentRangeStart w:id="1"/>
      <w:r w:rsidRPr="00F54E77">
        <w:rPr>
          <w:highlight w:val="yellow"/>
          <w:lang w:val="en-US"/>
        </w:rPr>
        <w:t xml:space="preserve">We try to limit fundraising posts to no more than </w:t>
      </w:r>
      <w:r w:rsidR="00E41BD5" w:rsidRPr="00F54E77">
        <w:rPr>
          <w:highlight w:val="yellow"/>
          <w:lang w:val="en-US"/>
        </w:rPr>
        <w:t xml:space="preserve">one </w:t>
      </w:r>
      <w:r w:rsidRPr="00F54E77">
        <w:rPr>
          <w:highlight w:val="yellow"/>
          <w:lang w:val="en-US"/>
        </w:rPr>
        <w:t xml:space="preserve">per </w:t>
      </w:r>
      <w:r w:rsidR="00E41BD5" w:rsidRPr="00F54E77">
        <w:rPr>
          <w:highlight w:val="yellow"/>
          <w:lang w:val="en-US"/>
        </w:rPr>
        <w:t>month</w:t>
      </w:r>
      <w:r w:rsidRPr="00F54E77">
        <w:rPr>
          <w:highlight w:val="yellow"/>
          <w:lang w:val="en-US"/>
        </w:rPr>
        <w:t>.</w:t>
      </w:r>
      <w:r w:rsidRPr="00AC0599">
        <w:rPr>
          <w:lang w:val="en-US"/>
        </w:rPr>
        <w:t xml:space="preserve"> We encourage hosts and sponsors to create their own posts, that we can then share (selectively) on our channels.</w:t>
      </w:r>
    </w:p>
    <w:p w14:paraId="2A678394" w14:textId="77777777" w:rsidR="00E41BD5" w:rsidRDefault="00E41BD5" w:rsidP="00E41BD5">
      <w:pPr>
        <w:rPr>
          <w:lang w:val="en-US"/>
        </w:rPr>
      </w:pPr>
    </w:p>
    <w:p w14:paraId="1CE1BD9F" w14:textId="06D8C6EF" w:rsidR="00E41BD5" w:rsidRPr="00E41BD5" w:rsidRDefault="00D66CF4" w:rsidP="00D66CF4">
      <w:pPr>
        <w:rPr>
          <w:lang w:val="en-US"/>
        </w:rPr>
      </w:pPr>
      <w:r>
        <w:rPr>
          <w:lang w:val="en-US"/>
        </w:rPr>
        <w:t>Before requesting a</w:t>
      </w:r>
      <w:r w:rsidR="00E41BD5" w:rsidRPr="00E41BD5">
        <w:rPr>
          <w:lang w:val="en-US"/>
        </w:rPr>
        <w:t xml:space="preserve"> social media post</w:t>
      </w:r>
      <w:r w:rsidRPr="00D66CF4">
        <w:rPr>
          <w:lang w:val="en-US"/>
        </w:rPr>
        <w:t xml:space="preserve"> </w:t>
      </w:r>
      <w:r w:rsidRPr="00E41BD5">
        <w:rPr>
          <w:lang w:val="en-US"/>
        </w:rPr>
        <w:t>of any kind or about any gift/initiative/event</w:t>
      </w:r>
      <w:r>
        <w:rPr>
          <w:lang w:val="en-US"/>
        </w:rPr>
        <w:t>,</w:t>
      </w:r>
      <w:r w:rsidR="00E41BD5" w:rsidRPr="00E41BD5">
        <w:rPr>
          <w:lang w:val="en-US"/>
        </w:rPr>
        <w:t xml:space="preserve"> Frontline Fundraisers should conside</w:t>
      </w:r>
      <w:r>
        <w:rPr>
          <w:lang w:val="en-US"/>
        </w:rPr>
        <w:t xml:space="preserve">r </w:t>
      </w:r>
      <w:r w:rsidR="00E41BD5" w:rsidRPr="00E41BD5">
        <w:rPr>
          <w:lang w:val="en-US"/>
        </w:rPr>
        <w:t>these three questions:</w:t>
      </w:r>
    </w:p>
    <w:p w14:paraId="1B34496A" w14:textId="77777777" w:rsidR="00E41BD5" w:rsidRPr="00E41BD5" w:rsidRDefault="00E41BD5" w:rsidP="00E41BD5">
      <w:pPr>
        <w:numPr>
          <w:ilvl w:val="1"/>
          <w:numId w:val="39"/>
        </w:numPr>
        <w:rPr>
          <w:lang w:val="en-US"/>
        </w:rPr>
      </w:pPr>
      <w:r w:rsidRPr="00E41BD5">
        <w:rPr>
          <w:lang w:val="en-US"/>
        </w:rPr>
        <w:t xml:space="preserve">Has the donor </w:t>
      </w:r>
      <w:proofErr w:type="gramStart"/>
      <w:r w:rsidRPr="00E41BD5">
        <w:rPr>
          <w:lang w:val="en-US"/>
        </w:rPr>
        <w:t>requested</w:t>
      </w:r>
      <w:proofErr w:type="gramEnd"/>
      <w:r w:rsidRPr="00E41BD5">
        <w:rPr>
          <w:lang w:val="en-US"/>
        </w:rPr>
        <w:t xml:space="preserve"> or do they need recognition?</w:t>
      </w:r>
    </w:p>
    <w:p w14:paraId="3FF13A61" w14:textId="77777777" w:rsidR="00E41BD5" w:rsidRPr="00E41BD5" w:rsidRDefault="00E41BD5" w:rsidP="00E41BD5">
      <w:pPr>
        <w:numPr>
          <w:ilvl w:val="1"/>
          <w:numId w:val="40"/>
        </w:numPr>
        <w:rPr>
          <w:lang w:val="en-US"/>
        </w:rPr>
      </w:pPr>
      <w:r w:rsidRPr="00E41BD5">
        <w:rPr>
          <w:lang w:val="en-US"/>
        </w:rPr>
        <w:t xml:space="preserve">Are there associated images that also help tell our story? </w:t>
      </w:r>
    </w:p>
    <w:p w14:paraId="24597108" w14:textId="47432990" w:rsidR="00E41BD5" w:rsidRPr="00E41BD5" w:rsidRDefault="00E41BD5" w:rsidP="00E41BD5">
      <w:pPr>
        <w:numPr>
          <w:ilvl w:val="1"/>
          <w:numId w:val="41"/>
        </w:numPr>
        <w:rPr>
          <w:lang w:val="en-US"/>
        </w:rPr>
      </w:pPr>
      <w:r w:rsidRPr="00E41BD5">
        <w:rPr>
          <w:lang w:val="en-US"/>
        </w:rPr>
        <w:t>Is the donor receiving recognition elsewhere (website, Harvest, etc.)?</w:t>
      </w:r>
      <w:r w:rsidR="00D66CF4">
        <w:rPr>
          <w:lang w:val="en-US"/>
        </w:rPr>
        <w:t xml:space="preserve"> </w:t>
      </w:r>
      <w:r w:rsidRPr="00E41BD5">
        <w:rPr>
          <w:lang w:val="en-US"/>
        </w:rPr>
        <w:t xml:space="preserve">All social posts will focus on impact (potentially including meal count) and not the amount </w:t>
      </w:r>
      <w:r w:rsidR="00D66CF4">
        <w:rPr>
          <w:lang w:val="en-US"/>
        </w:rPr>
        <w:t xml:space="preserve">of dollars </w:t>
      </w:r>
      <w:r w:rsidRPr="00E41BD5">
        <w:rPr>
          <w:lang w:val="en-US"/>
        </w:rPr>
        <w:t xml:space="preserve">received. </w:t>
      </w:r>
    </w:p>
    <w:p w14:paraId="14476D5C" w14:textId="77777777" w:rsidR="00F54E77" w:rsidRDefault="00F54E77" w:rsidP="00F54E77">
      <w:pPr>
        <w:rPr>
          <w:lang w:val="en-US"/>
        </w:rPr>
      </w:pPr>
    </w:p>
    <w:p w14:paraId="62D9E1D7" w14:textId="7557BF29" w:rsidR="003B2204" w:rsidRPr="006C3B50" w:rsidRDefault="00F54E77" w:rsidP="00F54E77">
      <w:pPr>
        <w:rPr>
          <w:lang w:val="en-US"/>
        </w:rPr>
      </w:pPr>
      <w:r w:rsidRPr="00F54E77">
        <w:rPr>
          <w:highlight w:val="yellow"/>
          <w:lang w:val="en-US"/>
        </w:rPr>
        <w:t xml:space="preserve">Consider that we </w:t>
      </w:r>
      <w:r w:rsidR="00E41BD5" w:rsidRPr="00F54E77">
        <w:rPr>
          <w:highlight w:val="yellow"/>
          <w:lang w:val="en-US"/>
        </w:rPr>
        <w:t xml:space="preserve">hope to limit fundraising event posts to </w:t>
      </w:r>
      <w:r w:rsidR="006C3B50" w:rsidRPr="00F54E77">
        <w:rPr>
          <w:highlight w:val="yellow"/>
          <w:lang w:val="en-US"/>
        </w:rPr>
        <w:t>1-2</w:t>
      </w:r>
      <w:r w:rsidR="00E41BD5" w:rsidRPr="00F54E77">
        <w:rPr>
          <w:highlight w:val="yellow"/>
          <w:lang w:val="en-US"/>
        </w:rPr>
        <w:t xml:space="preserve"> per week.</w:t>
      </w:r>
      <w:r w:rsidR="00E41BD5" w:rsidRPr="00E41BD5">
        <w:rPr>
          <w:lang w:val="en-US"/>
        </w:rPr>
        <w:t xml:space="preserve"> </w:t>
      </w:r>
      <w:commentRangeEnd w:id="1"/>
      <w:r>
        <w:rPr>
          <w:rStyle w:val="CommentReference"/>
        </w:rPr>
        <w:commentReference w:id="1"/>
      </w:r>
      <w:r w:rsidR="00E41BD5" w:rsidRPr="00E41BD5">
        <w:rPr>
          <w:lang w:val="en-US"/>
        </w:rPr>
        <w:t xml:space="preserve">Encourage event hosts/sponsors to post the event on their Facebook page and tag BRAFB. BRAFB can selectively share those posts as part of the Food Bank’s feed. </w:t>
      </w:r>
    </w:p>
    <w:p w14:paraId="2A609F33" w14:textId="57C83DB2" w:rsidR="003B2204" w:rsidRPr="00AC0599" w:rsidRDefault="003B2204" w:rsidP="003B2204">
      <w:pPr>
        <w:rPr>
          <w:b/>
          <w:bCs/>
          <w:lang w:val="en-US"/>
        </w:rPr>
      </w:pPr>
    </w:p>
    <w:p w14:paraId="59723724" w14:textId="778BB9D6" w:rsidR="003B2204" w:rsidRPr="00AC0599" w:rsidRDefault="003B2204" w:rsidP="003B2204">
      <w:pPr>
        <w:rPr>
          <w:b/>
          <w:bCs/>
          <w:color w:val="002060"/>
        </w:rPr>
      </w:pPr>
      <w:r w:rsidRPr="00AC0599">
        <w:rPr>
          <w:b/>
          <w:bCs/>
          <w:color w:val="002060"/>
        </w:rPr>
        <w:t>Submitting a Request</w:t>
      </w:r>
    </w:p>
    <w:p w14:paraId="0DBA3C9E" w14:textId="77777777" w:rsidR="003B2204" w:rsidRPr="00AC0599" w:rsidRDefault="003B2204" w:rsidP="003B2204"/>
    <w:p w14:paraId="097432BC" w14:textId="77777777" w:rsidR="006C3B50" w:rsidRDefault="006C3B50" w:rsidP="006C3B50">
      <w:r>
        <w:t>Submit your request via Salesforce if associated with an individual or organization record</w:t>
      </w:r>
      <w:proofErr w:type="gramStart"/>
      <w:r>
        <w:t xml:space="preserve">. </w:t>
      </w:r>
      <w:r>
        <w:rPr>
          <w:lang w:val="en-US"/>
        </w:rPr>
        <w:t>.</w:t>
      </w:r>
      <w:proofErr w:type="gramEnd"/>
      <w:r>
        <w:rPr>
          <w:lang w:val="en-US"/>
        </w:rPr>
        <w:t xml:space="preserve"> Information about how to submit a request can be found here: </w:t>
      </w:r>
      <w:hyperlink r:id="rId13" w:history="1">
        <w:r w:rsidRPr="00E41BD5">
          <w:rPr>
            <w:rStyle w:val="Hyperlink"/>
            <w:lang w:val="en-US"/>
          </w:rPr>
          <w:t>Z:\Dev Policies and Procedures\Salesforce--How Do I\Request a Social Media Post.docx</w:t>
        </w:r>
      </w:hyperlink>
    </w:p>
    <w:p w14:paraId="64BCA99F" w14:textId="77777777" w:rsidR="002E5C66" w:rsidRDefault="002E5C66" w:rsidP="006C3B50"/>
    <w:p w14:paraId="63E76EA3" w14:textId="07398AAE" w:rsidR="002E5C66" w:rsidRDefault="002E5C66" w:rsidP="006C3B50">
      <w:pPr>
        <w:rPr>
          <w:lang w:val="en-US"/>
        </w:rPr>
      </w:pPr>
      <w:r>
        <w:rPr>
          <w:lang w:val="en-US"/>
        </w:rPr>
        <w:t xml:space="preserve">Please include a suggested posting deadline, link to photos in the Story Bank or image suggestion, and a few </w:t>
      </w:r>
      <w:proofErr w:type="gramStart"/>
      <w:r>
        <w:rPr>
          <w:lang w:val="en-US"/>
        </w:rPr>
        <w:t>bulleted</w:t>
      </w:r>
      <w:proofErr w:type="gramEnd"/>
      <w:r>
        <w:rPr>
          <w:lang w:val="en-US"/>
        </w:rPr>
        <w:t xml:space="preserve"> talking points about the relationship. </w:t>
      </w:r>
    </w:p>
    <w:p w14:paraId="67A8A3D8" w14:textId="49CB0667" w:rsidR="006C3B50" w:rsidRPr="002E5C66" w:rsidRDefault="006C3B50" w:rsidP="002E5C66"/>
    <w:p w14:paraId="3CB43963" w14:textId="10D3B8FB" w:rsidR="003B2204" w:rsidRPr="00F54E77" w:rsidRDefault="006C3B50" w:rsidP="00F54E77">
      <w:r w:rsidRPr="00F54E77">
        <w:t xml:space="preserve">If there’s not a Salesforce record associated with the request, you can simply submit your request </w:t>
      </w:r>
      <w:r w:rsidR="003B2204" w:rsidRPr="006C3B50">
        <w:t xml:space="preserve">to the </w:t>
      </w:r>
      <w:r>
        <w:t>Communications Calendar</w:t>
      </w:r>
      <w:r w:rsidR="003B2204" w:rsidRPr="006C3B50">
        <w:t xml:space="preserve"> (communications@brafb.org), including the following elements:</w:t>
      </w:r>
    </w:p>
    <w:p w14:paraId="690A6972" w14:textId="77777777" w:rsidR="003B2204" w:rsidRPr="00AC0599" w:rsidRDefault="003B2204" w:rsidP="002E5C66">
      <w:pPr>
        <w:pStyle w:val="ListParagraph"/>
        <w:numPr>
          <w:ilvl w:val="1"/>
          <w:numId w:val="43"/>
        </w:numPr>
        <w:rPr>
          <w:rFonts w:ascii="Arial" w:hAnsi="Arial" w:cs="Arial"/>
          <w:sz w:val="22"/>
        </w:rPr>
      </w:pPr>
      <w:r w:rsidRPr="00AC0599">
        <w:rPr>
          <w:rFonts w:ascii="Arial" w:hAnsi="Arial" w:cs="Arial"/>
          <w:sz w:val="22"/>
        </w:rPr>
        <w:t xml:space="preserve">Subject, written as “Social Media: _____” (submitter to fill in blank accordingly). In the body of your message, please include: </w:t>
      </w:r>
    </w:p>
    <w:p w14:paraId="4F7C3C7D" w14:textId="77777777" w:rsidR="003B2204" w:rsidRPr="00AC0599" w:rsidRDefault="003B2204" w:rsidP="002E5C66">
      <w:pPr>
        <w:pStyle w:val="ListParagraph"/>
        <w:numPr>
          <w:ilvl w:val="2"/>
          <w:numId w:val="43"/>
        </w:numPr>
        <w:rPr>
          <w:rFonts w:ascii="Arial" w:hAnsi="Arial" w:cs="Arial"/>
          <w:sz w:val="22"/>
        </w:rPr>
      </w:pPr>
      <w:bookmarkStart w:id="2" w:name="_Hlk179549704"/>
      <w:r w:rsidRPr="00AC0599">
        <w:rPr>
          <w:rFonts w:ascii="Arial" w:hAnsi="Arial" w:cs="Arial"/>
          <w:sz w:val="22"/>
        </w:rPr>
        <w:t>High-res photo(s) and/or video</w:t>
      </w:r>
    </w:p>
    <w:p w14:paraId="6C296DD6" w14:textId="77777777" w:rsidR="003B2204" w:rsidRPr="00AC0599" w:rsidRDefault="003B2204" w:rsidP="002E5C66">
      <w:pPr>
        <w:pStyle w:val="ListParagraph"/>
        <w:numPr>
          <w:ilvl w:val="2"/>
          <w:numId w:val="43"/>
        </w:numPr>
        <w:rPr>
          <w:rFonts w:ascii="Arial" w:hAnsi="Arial" w:cs="Arial"/>
          <w:sz w:val="22"/>
        </w:rPr>
      </w:pPr>
      <w:r w:rsidRPr="00AC0599">
        <w:rPr>
          <w:rFonts w:ascii="Arial" w:hAnsi="Arial" w:cs="Arial"/>
          <w:sz w:val="22"/>
        </w:rPr>
        <w:t>Two-</w:t>
      </w:r>
      <w:proofErr w:type="gramStart"/>
      <w:r w:rsidRPr="00AC0599">
        <w:rPr>
          <w:rFonts w:ascii="Arial" w:hAnsi="Arial" w:cs="Arial"/>
          <w:sz w:val="22"/>
        </w:rPr>
        <w:t>sentence blurb</w:t>
      </w:r>
      <w:proofErr w:type="gramEnd"/>
      <w:r w:rsidRPr="00AC0599">
        <w:rPr>
          <w:rFonts w:ascii="Arial" w:hAnsi="Arial" w:cs="Arial"/>
          <w:sz w:val="22"/>
        </w:rPr>
        <w:t xml:space="preserve"> maximum</w:t>
      </w:r>
    </w:p>
    <w:p w14:paraId="0C679033" w14:textId="77777777" w:rsidR="003B2204" w:rsidRPr="00AC0599" w:rsidRDefault="003B2204" w:rsidP="002E5C66">
      <w:pPr>
        <w:pStyle w:val="ListParagraph"/>
        <w:numPr>
          <w:ilvl w:val="2"/>
          <w:numId w:val="43"/>
        </w:numPr>
        <w:rPr>
          <w:rFonts w:ascii="Arial" w:hAnsi="Arial" w:cs="Arial"/>
          <w:sz w:val="22"/>
        </w:rPr>
      </w:pPr>
      <w:r w:rsidRPr="00AC0599">
        <w:rPr>
          <w:rFonts w:ascii="Arial" w:hAnsi="Arial" w:cs="Arial"/>
          <w:sz w:val="22"/>
        </w:rPr>
        <w:t>Key stats/insights (e.g. meal count)</w:t>
      </w:r>
    </w:p>
    <w:p w14:paraId="7C13A5E7" w14:textId="77777777" w:rsidR="003B2204" w:rsidRPr="00AC0599" w:rsidRDefault="003B2204" w:rsidP="002E5C66">
      <w:pPr>
        <w:pStyle w:val="ListParagraph"/>
        <w:numPr>
          <w:ilvl w:val="2"/>
          <w:numId w:val="43"/>
        </w:numPr>
        <w:rPr>
          <w:rFonts w:ascii="Arial" w:hAnsi="Arial" w:cs="Arial"/>
          <w:sz w:val="22"/>
        </w:rPr>
      </w:pPr>
      <w:r w:rsidRPr="00AC0599">
        <w:rPr>
          <w:rFonts w:ascii="Arial" w:hAnsi="Arial" w:cs="Arial"/>
          <w:sz w:val="22"/>
        </w:rPr>
        <w:t>Hashtags</w:t>
      </w:r>
    </w:p>
    <w:p w14:paraId="18D083A9" w14:textId="77777777" w:rsidR="003B2204" w:rsidRPr="00AC0599" w:rsidRDefault="003B2204" w:rsidP="002E5C66">
      <w:pPr>
        <w:pStyle w:val="ListParagraph"/>
        <w:numPr>
          <w:ilvl w:val="3"/>
          <w:numId w:val="43"/>
        </w:numPr>
        <w:rPr>
          <w:rFonts w:ascii="Arial" w:hAnsi="Arial" w:cs="Arial"/>
          <w:sz w:val="22"/>
        </w:rPr>
      </w:pPr>
      <w:r w:rsidRPr="00AC0599">
        <w:rPr>
          <w:rFonts w:ascii="Arial" w:hAnsi="Arial" w:cs="Arial"/>
          <w:sz w:val="22"/>
        </w:rPr>
        <w:t>Ex. #HungerHeroes #EveryoneShouldHaveEnoughToEat #Food4All #BetterTogether</w:t>
      </w:r>
    </w:p>
    <w:p w14:paraId="12579DE0" w14:textId="77777777" w:rsidR="003B2204" w:rsidRPr="00AC0599" w:rsidRDefault="003B2204" w:rsidP="002E5C66">
      <w:pPr>
        <w:pStyle w:val="ListParagraph"/>
        <w:numPr>
          <w:ilvl w:val="2"/>
          <w:numId w:val="43"/>
        </w:numPr>
        <w:rPr>
          <w:rFonts w:ascii="Arial" w:hAnsi="Arial" w:cs="Arial"/>
          <w:sz w:val="22"/>
        </w:rPr>
      </w:pPr>
      <w:r w:rsidRPr="00AC0599">
        <w:rPr>
          <w:rFonts w:ascii="Arial" w:hAnsi="Arial" w:cs="Arial"/>
          <w:sz w:val="22"/>
        </w:rPr>
        <w:t>Relevant social handles to tag</w:t>
      </w:r>
    </w:p>
    <w:p w14:paraId="465045AF" w14:textId="77777777" w:rsidR="003B2204" w:rsidRPr="00AC0599" w:rsidRDefault="003B2204" w:rsidP="002E5C66">
      <w:pPr>
        <w:pStyle w:val="ListParagraph"/>
        <w:numPr>
          <w:ilvl w:val="2"/>
          <w:numId w:val="43"/>
        </w:numPr>
        <w:rPr>
          <w:rFonts w:ascii="Arial" w:hAnsi="Arial" w:cs="Arial"/>
          <w:sz w:val="22"/>
        </w:rPr>
      </w:pPr>
      <w:r w:rsidRPr="00AC0599">
        <w:rPr>
          <w:rFonts w:ascii="Arial" w:hAnsi="Arial" w:cs="Arial"/>
          <w:sz w:val="22"/>
        </w:rPr>
        <w:t>Channel(s) requested</w:t>
      </w:r>
    </w:p>
    <w:p w14:paraId="108E23F8" w14:textId="77777777" w:rsidR="003B2204" w:rsidRPr="00AC0599" w:rsidRDefault="003B2204" w:rsidP="002E5C66">
      <w:pPr>
        <w:pStyle w:val="ListParagraph"/>
        <w:numPr>
          <w:ilvl w:val="2"/>
          <w:numId w:val="43"/>
        </w:numPr>
        <w:rPr>
          <w:rFonts w:ascii="Arial" w:hAnsi="Arial" w:cs="Arial"/>
          <w:sz w:val="22"/>
        </w:rPr>
      </w:pPr>
      <w:r w:rsidRPr="00AC0599">
        <w:rPr>
          <w:rFonts w:ascii="Arial" w:hAnsi="Arial" w:cs="Arial"/>
          <w:sz w:val="22"/>
        </w:rPr>
        <w:lastRenderedPageBreak/>
        <w:t>Date range in which the content should be posted</w:t>
      </w:r>
    </w:p>
    <w:p w14:paraId="380688F5" w14:textId="77777777" w:rsidR="003B2204" w:rsidRPr="00AC0599" w:rsidRDefault="003B2204" w:rsidP="002E5C66">
      <w:pPr>
        <w:pStyle w:val="ListParagraph"/>
        <w:numPr>
          <w:ilvl w:val="3"/>
          <w:numId w:val="43"/>
        </w:numPr>
        <w:rPr>
          <w:rFonts w:ascii="Arial" w:hAnsi="Arial" w:cs="Arial"/>
          <w:sz w:val="22"/>
        </w:rPr>
      </w:pPr>
      <w:r w:rsidRPr="00AC0599">
        <w:rPr>
          <w:rFonts w:ascii="Arial" w:hAnsi="Arial" w:cs="Arial"/>
          <w:sz w:val="22"/>
        </w:rPr>
        <w:t>If a target date must be met, please include that in your message.</w:t>
      </w:r>
    </w:p>
    <w:bookmarkEnd w:id="2"/>
    <w:p w14:paraId="6DC0EAC1" w14:textId="457A85D4" w:rsidR="003B2204" w:rsidRPr="00AC0599" w:rsidRDefault="002E5C66" w:rsidP="002E5C66">
      <w:pPr>
        <w:pStyle w:val="ListParagraph"/>
        <w:numPr>
          <w:ilvl w:val="0"/>
          <w:numId w:val="43"/>
        </w:numPr>
        <w:rPr>
          <w:rFonts w:ascii="Arial" w:hAnsi="Arial" w:cs="Arial"/>
          <w:sz w:val="22"/>
        </w:rPr>
      </w:pPr>
      <w:r>
        <w:rPr>
          <w:rFonts w:ascii="Arial" w:hAnsi="Arial" w:cs="Arial"/>
          <w:sz w:val="22"/>
        </w:rPr>
        <w:t>DCM</w:t>
      </w:r>
      <w:r w:rsidR="003B2204" w:rsidRPr="00AC0599">
        <w:rPr>
          <w:rFonts w:ascii="Arial" w:hAnsi="Arial" w:cs="Arial"/>
          <w:sz w:val="22"/>
        </w:rPr>
        <w:t xml:space="preserve"> will create an Outlook calendar event accordingly and mix it into the posting schedule; you will receive a notification of that event’s creation, as you (and other key parties) will be tagged as optional attendees.</w:t>
      </w:r>
    </w:p>
    <w:p w14:paraId="1D2F3AC3" w14:textId="18B3EC45" w:rsidR="00E41BD5" w:rsidRPr="002E5C66" w:rsidRDefault="002E5C66" w:rsidP="002E5C66">
      <w:pPr>
        <w:pStyle w:val="ListParagraph"/>
        <w:numPr>
          <w:ilvl w:val="0"/>
          <w:numId w:val="43"/>
        </w:numPr>
        <w:rPr>
          <w:rFonts w:ascii="Arial" w:hAnsi="Arial" w:cs="Arial"/>
          <w:sz w:val="22"/>
          <w:lang w:val="en"/>
        </w:rPr>
      </w:pPr>
      <w:r>
        <w:rPr>
          <w:rFonts w:ascii="Arial" w:hAnsi="Arial" w:cs="Arial"/>
          <w:sz w:val="22"/>
        </w:rPr>
        <w:t>DCM</w:t>
      </w:r>
      <w:r w:rsidR="003B2204" w:rsidRPr="00AC0599">
        <w:rPr>
          <w:rFonts w:ascii="Arial" w:hAnsi="Arial" w:cs="Arial"/>
          <w:sz w:val="22"/>
        </w:rPr>
        <w:t xml:space="preserve"> flags response for follow-up or immediately adds the content to the communications calendar and adds the requester to the calendar invite as “</w:t>
      </w:r>
      <w:r w:rsidR="00E1770E" w:rsidRPr="00AC0599">
        <w:rPr>
          <w:rFonts w:ascii="Arial" w:hAnsi="Arial" w:cs="Arial"/>
          <w:sz w:val="22"/>
        </w:rPr>
        <w:t>optional</w:t>
      </w:r>
      <w:r w:rsidR="00F54E77">
        <w:rPr>
          <w:rFonts w:ascii="Arial" w:hAnsi="Arial" w:cs="Arial"/>
          <w:sz w:val="22"/>
        </w:rPr>
        <w:t>.</w:t>
      </w:r>
      <w:r w:rsidR="00E1770E" w:rsidRPr="00AC0599">
        <w:rPr>
          <w:rFonts w:ascii="Arial" w:hAnsi="Arial" w:cs="Arial"/>
          <w:sz w:val="22"/>
        </w:rPr>
        <w:t xml:space="preserve">”  </w:t>
      </w:r>
      <w:r w:rsidR="003B2204" w:rsidRPr="00AC0599">
        <w:rPr>
          <w:rFonts w:ascii="Arial" w:hAnsi="Arial" w:cs="Arial"/>
          <w:sz w:val="22"/>
        </w:rPr>
        <w:t xml:space="preserve">        </w:t>
      </w:r>
      <w:r w:rsidR="003B2204" w:rsidRPr="00AC0599">
        <w:rPr>
          <w:rFonts w:ascii="Arial" w:hAnsi="Arial" w:cs="Arial"/>
          <w:sz w:val="22"/>
        </w:rPr>
        <w:softHyphen/>
      </w:r>
      <w:r w:rsidR="003B2204" w:rsidRPr="00AC0599">
        <w:rPr>
          <w:rFonts w:ascii="Arial" w:hAnsi="Arial" w:cs="Arial"/>
          <w:sz w:val="22"/>
        </w:rPr>
        <w:softHyphen/>
      </w:r>
    </w:p>
    <w:p w14:paraId="2D9FF4A5" w14:textId="77777777" w:rsidR="00E41BD5" w:rsidRPr="00AC0599" w:rsidRDefault="00E41BD5" w:rsidP="003B2204">
      <w:pPr>
        <w:rPr>
          <w:lang w:val="en-US"/>
        </w:rPr>
      </w:pPr>
    </w:p>
    <w:p w14:paraId="5338B043" w14:textId="380B6121" w:rsidR="003B2204" w:rsidRPr="00AC0599" w:rsidRDefault="003B2204" w:rsidP="003B2204">
      <w:pPr>
        <w:rPr>
          <w:b/>
          <w:bCs/>
          <w:color w:val="002060"/>
        </w:rPr>
      </w:pPr>
      <w:r w:rsidRPr="00AC0599">
        <w:rPr>
          <w:b/>
          <w:bCs/>
          <w:color w:val="002060"/>
        </w:rPr>
        <w:t>Posting, Comments, and Responses</w:t>
      </w:r>
    </w:p>
    <w:p w14:paraId="40CEED0E" w14:textId="77777777" w:rsidR="003B2204" w:rsidRPr="00AC0599" w:rsidRDefault="003B2204" w:rsidP="003B2204"/>
    <w:p w14:paraId="5D690F72" w14:textId="72E50B43" w:rsidR="003B2204" w:rsidRPr="00AC0599" w:rsidRDefault="003B2204" w:rsidP="003B2204">
      <w:pPr>
        <w:rPr>
          <w:i/>
          <w:iCs/>
          <w:u w:val="single"/>
        </w:rPr>
      </w:pPr>
      <w:r w:rsidRPr="00AC0599">
        <w:rPr>
          <w:i/>
          <w:iCs/>
          <w:u w:val="single"/>
        </w:rPr>
        <w:t xml:space="preserve">Who Can Post Where and When? </w:t>
      </w:r>
    </w:p>
    <w:p w14:paraId="22826EB1" w14:textId="77777777" w:rsidR="003B2204" w:rsidRPr="00AC0599" w:rsidRDefault="003B2204" w:rsidP="003B2204"/>
    <w:p w14:paraId="00DD53D2" w14:textId="77777777" w:rsidR="003B2204" w:rsidRPr="00AC0599" w:rsidRDefault="003B2204" w:rsidP="003B2204">
      <w:r w:rsidRPr="00AC0599">
        <w:t xml:space="preserve">Facebook: </w:t>
      </w:r>
    </w:p>
    <w:p w14:paraId="45E558C2" w14:textId="232FB936" w:rsidR="003B2204" w:rsidRPr="00E41BD5" w:rsidRDefault="003B2204" w:rsidP="003B2204">
      <w:pPr>
        <w:pStyle w:val="ListParagraph"/>
        <w:numPr>
          <w:ilvl w:val="0"/>
          <w:numId w:val="23"/>
        </w:numPr>
        <w:rPr>
          <w:rFonts w:ascii="Arial" w:hAnsi="Arial" w:cs="Arial"/>
          <w:sz w:val="22"/>
          <w:lang w:val="fr-FR"/>
        </w:rPr>
      </w:pPr>
      <w:r w:rsidRPr="00E41BD5">
        <w:rPr>
          <w:rFonts w:ascii="Arial" w:hAnsi="Arial" w:cs="Arial"/>
          <w:sz w:val="22"/>
          <w:lang w:val="fr-FR"/>
        </w:rPr>
        <w:t xml:space="preserve">Main Page </w:t>
      </w:r>
      <w:proofErr w:type="spellStart"/>
      <w:proofErr w:type="gramStart"/>
      <w:r w:rsidRPr="00E41BD5">
        <w:rPr>
          <w:rFonts w:ascii="Arial" w:hAnsi="Arial" w:cs="Arial"/>
          <w:sz w:val="22"/>
          <w:lang w:val="fr-FR"/>
        </w:rPr>
        <w:t>Posts</w:t>
      </w:r>
      <w:proofErr w:type="spellEnd"/>
      <w:r w:rsidRPr="00E41BD5">
        <w:rPr>
          <w:rFonts w:ascii="Arial" w:hAnsi="Arial" w:cs="Arial"/>
          <w:sz w:val="22"/>
          <w:lang w:val="fr-FR"/>
        </w:rPr>
        <w:t>:</w:t>
      </w:r>
      <w:proofErr w:type="gramEnd"/>
      <w:r w:rsidRPr="00E41BD5">
        <w:rPr>
          <w:rFonts w:ascii="Arial" w:hAnsi="Arial" w:cs="Arial"/>
          <w:sz w:val="22"/>
          <w:lang w:val="fr-FR"/>
        </w:rPr>
        <w:t xml:space="preserve"> </w:t>
      </w:r>
      <w:r w:rsidR="002E5C66">
        <w:rPr>
          <w:rFonts w:ascii="Arial" w:hAnsi="Arial" w:cs="Arial"/>
          <w:sz w:val="22"/>
          <w:lang w:val="fr-FR"/>
        </w:rPr>
        <w:t>DCM</w:t>
      </w:r>
      <w:r w:rsidRPr="00E41BD5">
        <w:rPr>
          <w:rFonts w:ascii="Arial" w:hAnsi="Arial" w:cs="Arial"/>
          <w:sz w:val="22"/>
          <w:lang w:val="fr-FR"/>
        </w:rPr>
        <w:t xml:space="preserve">, CEC, DMC, CPRM </w:t>
      </w:r>
    </w:p>
    <w:p w14:paraId="0A8AF089" w14:textId="5D891D36" w:rsidR="003B2204" w:rsidRPr="00AC0599" w:rsidRDefault="003B2204" w:rsidP="003B2204">
      <w:pPr>
        <w:pStyle w:val="ListParagraph"/>
        <w:numPr>
          <w:ilvl w:val="1"/>
          <w:numId w:val="23"/>
        </w:numPr>
        <w:rPr>
          <w:rFonts w:ascii="Arial" w:hAnsi="Arial" w:cs="Arial"/>
          <w:sz w:val="22"/>
        </w:rPr>
      </w:pPr>
      <w:r w:rsidRPr="00AC0599">
        <w:rPr>
          <w:rFonts w:ascii="Arial" w:hAnsi="Arial" w:cs="Arial"/>
          <w:sz w:val="22"/>
        </w:rPr>
        <w:t xml:space="preserve">Comments: </w:t>
      </w:r>
      <w:r w:rsidR="002E5C66">
        <w:rPr>
          <w:rFonts w:ascii="Arial" w:hAnsi="Arial" w:cs="Arial"/>
          <w:sz w:val="22"/>
        </w:rPr>
        <w:t>DCM</w:t>
      </w:r>
      <w:r w:rsidRPr="00AC0599">
        <w:rPr>
          <w:rFonts w:ascii="Arial" w:hAnsi="Arial" w:cs="Arial"/>
          <w:sz w:val="22"/>
        </w:rPr>
        <w:t xml:space="preserve"> with CEC as backup</w:t>
      </w:r>
    </w:p>
    <w:p w14:paraId="0F3A5F7C" w14:textId="6C410F84" w:rsidR="003B2204" w:rsidRPr="00AC0599" w:rsidRDefault="003B2204" w:rsidP="003B2204">
      <w:pPr>
        <w:pStyle w:val="ListParagraph"/>
        <w:numPr>
          <w:ilvl w:val="1"/>
          <w:numId w:val="23"/>
        </w:numPr>
        <w:rPr>
          <w:rFonts w:ascii="Arial" w:hAnsi="Arial" w:cs="Arial"/>
          <w:sz w:val="22"/>
        </w:rPr>
      </w:pPr>
      <w:r w:rsidRPr="00AC0599">
        <w:rPr>
          <w:rFonts w:ascii="Arial" w:hAnsi="Arial" w:cs="Arial"/>
          <w:sz w:val="22"/>
        </w:rPr>
        <w:t xml:space="preserve">Messages: </w:t>
      </w:r>
      <w:r w:rsidR="002E5C66">
        <w:rPr>
          <w:rFonts w:ascii="Arial" w:hAnsi="Arial" w:cs="Arial"/>
          <w:sz w:val="22"/>
        </w:rPr>
        <w:t>DCM</w:t>
      </w:r>
      <w:r w:rsidRPr="00AC0599">
        <w:rPr>
          <w:rFonts w:ascii="Arial" w:hAnsi="Arial" w:cs="Arial"/>
          <w:sz w:val="22"/>
        </w:rPr>
        <w:t xml:space="preserve"> with CEC as backup </w:t>
      </w:r>
    </w:p>
    <w:p w14:paraId="4D6DD5DD" w14:textId="35480893" w:rsidR="003B2204" w:rsidRPr="00AC0599" w:rsidRDefault="003B2204" w:rsidP="003B2204">
      <w:pPr>
        <w:pStyle w:val="ListParagraph"/>
        <w:numPr>
          <w:ilvl w:val="1"/>
          <w:numId w:val="23"/>
        </w:numPr>
        <w:rPr>
          <w:rFonts w:ascii="Arial" w:hAnsi="Arial" w:cs="Arial"/>
          <w:sz w:val="22"/>
        </w:rPr>
      </w:pPr>
      <w:r w:rsidRPr="00AC0599">
        <w:rPr>
          <w:rFonts w:ascii="Arial" w:hAnsi="Arial" w:cs="Arial"/>
          <w:sz w:val="22"/>
        </w:rPr>
        <w:t xml:space="preserve">Fundraisers: CEC with </w:t>
      </w:r>
      <w:r w:rsidR="00E1770E">
        <w:rPr>
          <w:rFonts w:ascii="Arial" w:hAnsi="Arial" w:cs="Arial"/>
          <w:sz w:val="22"/>
        </w:rPr>
        <w:t>DMC</w:t>
      </w:r>
      <w:r w:rsidRPr="00AC0599">
        <w:rPr>
          <w:rFonts w:ascii="Arial" w:hAnsi="Arial" w:cs="Arial"/>
          <w:sz w:val="22"/>
        </w:rPr>
        <w:t xml:space="preserve"> as backup </w:t>
      </w:r>
    </w:p>
    <w:p w14:paraId="09B25382" w14:textId="09595C3B" w:rsidR="003B2204" w:rsidRPr="00AC0599" w:rsidRDefault="003B2204" w:rsidP="003B2204">
      <w:pPr>
        <w:pStyle w:val="ListParagraph"/>
        <w:numPr>
          <w:ilvl w:val="1"/>
          <w:numId w:val="23"/>
        </w:numPr>
        <w:rPr>
          <w:rFonts w:ascii="Arial" w:hAnsi="Arial" w:cs="Arial"/>
          <w:sz w:val="22"/>
        </w:rPr>
      </w:pPr>
      <w:r w:rsidRPr="00AC0599">
        <w:rPr>
          <w:rFonts w:ascii="Arial" w:hAnsi="Arial" w:cs="Arial"/>
          <w:sz w:val="22"/>
        </w:rPr>
        <w:t xml:space="preserve">Events: CEC with </w:t>
      </w:r>
      <w:r w:rsidR="00E1770E">
        <w:rPr>
          <w:rFonts w:ascii="Arial" w:hAnsi="Arial" w:cs="Arial"/>
          <w:sz w:val="22"/>
        </w:rPr>
        <w:t>DMC</w:t>
      </w:r>
      <w:r w:rsidRPr="00AC0599">
        <w:rPr>
          <w:rFonts w:ascii="Arial" w:hAnsi="Arial" w:cs="Arial"/>
          <w:sz w:val="22"/>
        </w:rPr>
        <w:t xml:space="preserve"> as backup </w:t>
      </w:r>
    </w:p>
    <w:p w14:paraId="6EE82132" w14:textId="71E1C2A7" w:rsidR="003B2204" w:rsidRPr="00AC0599" w:rsidRDefault="003B2204" w:rsidP="003B2204">
      <w:pPr>
        <w:pStyle w:val="ListParagraph"/>
        <w:numPr>
          <w:ilvl w:val="0"/>
          <w:numId w:val="23"/>
        </w:numPr>
        <w:rPr>
          <w:rFonts w:ascii="Arial" w:hAnsi="Arial" w:cs="Arial"/>
          <w:sz w:val="22"/>
        </w:rPr>
      </w:pPr>
      <w:r w:rsidRPr="00AC0599">
        <w:rPr>
          <w:rFonts w:ascii="Arial" w:hAnsi="Arial" w:cs="Arial"/>
          <w:sz w:val="22"/>
        </w:rPr>
        <w:t xml:space="preserve">Instagram: </w:t>
      </w:r>
      <w:r w:rsidR="002E5C66">
        <w:rPr>
          <w:rFonts w:ascii="Arial" w:hAnsi="Arial" w:cs="Arial"/>
          <w:sz w:val="22"/>
        </w:rPr>
        <w:t>DCM</w:t>
      </w:r>
      <w:r w:rsidRPr="00AC0599">
        <w:rPr>
          <w:rFonts w:ascii="Arial" w:hAnsi="Arial" w:cs="Arial"/>
          <w:sz w:val="22"/>
        </w:rPr>
        <w:t>, CEC, DMC, CPRM</w:t>
      </w:r>
    </w:p>
    <w:p w14:paraId="5A4E7A04" w14:textId="72866C15" w:rsidR="003B2204" w:rsidRDefault="003B2204" w:rsidP="003B2204">
      <w:pPr>
        <w:pStyle w:val="ListParagraph"/>
        <w:numPr>
          <w:ilvl w:val="0"/>
          <w:numId w:val="23"/>
        </w:numPr>
        <w:rPr>
          <w:rFonts w:ascii="Arial" w:hAnsi="Arial" w:cs="Arial"/>
          <w:sz w:val="22"/>
        </w:rPr>
      </w:pPr>
      <w:r w:rsidRPr="00AC0599">
        <w:rPr>
          <w:rFonts w:ascii="Arial" w:hAnsi="Arial" w:cs="Arial"/>
          <w:sz w:val="22"/>
        </w:rPr>
        <w:t xml:space="preserve">LinkedIn: </w:t>
      </w:r>
      <w:r w:rsidR="002E5C66">
        <w:rPr>
          <w:rFonts w:ascii="Arial" w:hAnsi="Arial" w:cs="Arial"/>
          <w:sz w:val="22"/>
        </w:rPr>
        <w:t>DCM</w:t>
      </w:r>
      <w:r w:rsidRPr="00AC0599">
        <w:rPr>
          <w:rFonts w:ascii="Arial" w:hAnsi="Arial" w:cs="Arial"/>
          <w:sz w:val="22"/>
        </w:rPr>
        <w:t>, CTO, HRM, DMC</w:t>
      </w:r>
    </w:p>
    <w:p w14:paraId="2083CE36" w14:textId="2FDC3A71" w:rsidR="00E1770E" w:rsidRPr="00E1770E" w:rsidRDefault="00E1770E" w:rsidP="00E1770E">
      <w:pPr>
        <w:pStyle w:val="ListParagraph"/>
        <w:numPr>
          <w:ilvl w:val="0"/>
          <w:numId w:val="23"/>
        </w:numPr>
        <w:rPr>
          <w:rFonts w:ascii="Arial" w:hAnsi="Arial" w:cs="Arial"/>
          <w:sz w:val="22"/>
        </w:rPr>
      </w:pPr>
      <w:r>
        <w:rPr>
          <w:rFonts w:ascii="Arial" w:hAnsi="Arial" w:cs="Arial"/>
          <w:sz w:val="22"/>
        </w:rPr>
        <w:t xml:space="preserve">YouTube/Vimeo: </w:t>
      </w:r>
      <w:r w:rsidR="002E5C66">
        <w:rPr>
          <w:rFonts w:ascii="Arial" w:hAnsi="Arial" w:cs="Arial"/>
          <w:sz w:val="22"/>
        </w:rPr>
        <w:t>DCM</w:t>
      </w:r>
      <w:r>
        <w:rPr>
          <w:rFonts w:ascii="Arial" w:hAnsi="Arial" w:cs="Arial"/>
          <w:sz w:val="22"/>
        </w:rPr>
        <w:t xml:space="preserve"> </w:t>
      </w:r>
    </w:p>
    <w:p w14:paraId="0FABD93A" w14:textId="77777777" w:rsidR="003B2204" w:rsidRPr="00AC0599" w:rsidRDefault="003B2204" w:rsidP="003B2204"/>
    <w:p w14:paraId="4EB93D84" w14:textId="32DFD9D6" w:rsidR="003B2204" w:rsidRPr="00AC0599" w:rsidRDefault="003B2204" w:rsidP="003B2204">
      <w:r w:rsidRPr="00AC0599">
        <w:t xml:space="preserve">The </w:t>
      </w:r>
      <w:r w:rsidR="002E5C66">
        <w:t>DCM</w:t>
      </w:r>
      <w:r w:rsidRPr="00AC0599">
        <w:t xml:space="preserve"> will be the primary poster/responder managing and monitoring Facebook, Instagram, LinkedIn</w:t>
      </w:r>
      <w:r w:rsidR="00E1770E">
        <w:t>, and YouTube/Vimeo</w:t>
      </w:r>
      <w:r w:rsidRPr="00AC0599">
        <w:t xml:space="preserve"> posts with help from the CEC as backup</w:t>
      </w:r>
      <w:r w:rsidR="00F54E77">
        <w:t>.</w:t>
      </w:r>
      <w:r w:rsidRPr="00AC0599">
        <w:t xml:space="preserve"> The DMC and CPRM are secondary backup and help create posts. </w:t>
      </w:r>
    </w:p>
    <w:p w14:paraId="3379DAAE" w14:textId="77777777" w:rsidR="003B2204" w:rsidRPr="00AC0599" w:rsidRDefault="003B2204" w:rsidP="003B2204"/>
    <w:p w14:paraId="64C70400" w14:textId="221051DD" w:rsidR="003B2204" w:rsidRPr="00AC0599" w:rsidRDefault="003B2204" w:rsidP="003B2204">
      <w:r w:rsidRPr="00AC0599">
        <w:t xml:space="preserve">The CEC will also check and respond to messages and </w:t>
      </w:r>
      <w:proofErr w:type="gramStart"/>
      <w:r w:rsidRPr="00AC0599">
        <w:t>notifications, and</w:t>
      </w:r>
      <w:proofErr w:type="gramEnd"/>
      <w:r w:rsidRPr="00AC0599">
        <w:t xml:space="preserve"> manage Facebook events and posts. </w:t>
      </w:r>
    </w:p>
    <w:p w14:paraId="41F15615" w14:textId="77777777" w:rsidR="003B2204" w:rsidRPr="00AC0599" w:rsidRDefault="003B2204" w:rsidP="003B2204"/>
    <w:p w14:paraId="6280348D" w14:textId="4AD612E0" w:rsidR="003B2204" w:rsidRPr="00AC0599" w:rsidRDefault="003B2204" w:rsidP="003B2204">
      <w:pPr>
        <w:rPr>
          <w:i/>
          <w:iCs/>
          <w:u w:val="single"/>
        </w:rPr>
      </w:pPr>
      <w:r w:rsidRPr="00AC0599">
        <w:rPr>
          <w:i/>
          <w:iCs/>
          <w:u w:val="single"/>
        </w:rPr>
        <w:t>Responding to Posts and Messages</w:t>
      </w:r>
    </w:p>
    <w:p w14:paraId="6B6CE5A7" w14:textId="77777777" w:rsidR="003B2204" w:rsidRPr="00AC0599" w:rsidRDefault="003B2204" w:rsidP="003B2204"/>
    <w:p w14:paraId="4BB32F1A" w14:textId="77777777" w:rsidR="003B2204" w:rsidRPr="00AC0599" w:rsidRDefault="003B2204" w:rsidP="003B2204">
      <w:r w:rsidRPr="00AC0599">
        <w:t>Although it’s best when we respond ASAP, we should aim to respond to all comments within one (1) week max. It’s helpful to have the automated direct message on Facebook, but our goal should always be to provide personalized responses ASAP.</w:t>
      </w:r>
    </w:p>
    <w:p w14:paraId="3422E6F7" w14:textId="77777777" w:rsidR="003B2204" w:rsidRPr="00AC0599" w:rsidRDefault="003B2204" w:rsidP="003B2204"/>
    <w:p w14:paraId="3A036880" w14:textId="77777777" w:rsidR="003B2204" w:rsidRPr="00AC0599" w:rsidRDefault="003B2204" w:rsidP="003B2204">
      <w:r w:rsidRPr="00AC0599">
        <w:t xml:space="preserve">Most often people reach out asking about volunteering, giving food or funds, or how to get food themselves. Here are a few responses to each: </w:t>
      </w:r>
    </w:p>
    <w:p w14:paraId="2FCCB704" w14:textId="77777777" w:rsidR="003B2204" w:rsidRPr="00AC0599" w:rsidRDefault="003B2204" w:rsidP="003B2204"/>
    <w:p w14:paraId="5B95D6FD" w14:textId="77777777" w:rsidR="003B2204" w:rsidRPr="00AC0599" w:rsidRDefault="003B2204" w:rsidP="003B2204">
      <w:pPr>
        <w:pStyle w:val="ListParagraph"/>
        <w:numPr>
          <w:ilvl w:val="0"/>
          <w:numId w:val="24"/>
        </w:numPr>
        <w:rPr>
          <w:rFonts w:ascii="Arial" w:hAnsi="Arial" w:cs="Arial"/>
          <w:sz w:val="22"/>
        </w:rPr>
      </w:pPr>
      <w:r w:rsidRPr="00AC0599">
        <w:rPr>
          <w:rFonts w:ascii="Arial" w:hAnsi="Arial" w:cs="Arial"/>
          <w:sz w:val="22"/>
        </w:rPr>
        <w:t xml:space="preserve">Thank you for your interest in volunteering for the Food Bank! You can find more information, including our current volunteer opportunities, here: https://www.brafb.org/volunteer/. </w:t>
      </w:r>
    </w:p>
    <w:p w14:paraId="1E658D24" w14:textId="77777777" w:rsidR="003B2204" w:rsidRPr="00AC0599" w:rsidRDefault="003B2204" w:rsidP="003B2204">
      <w:pPr>
        <w:pStyle w:val="ListParagraph"/>
        <w:numPr>
          <w:ilvl w:val="0"/>
          <w:numId w:val="24"/>
        </w:numPr>
        <w:rPr>
          <w:rFonts w:ascii="Arial" w:hAnsi="Arial" w:cs="Arial"/>
          <w:sz w:val="22"/>
        </w:rPr>
      </w:pPr>
      <w:r w:rsidRPr="00AC0599">
        <w:rPr>
          <w:rFonts w:ascii="Arial" w:hAnsi="Arial" w:cs="Arial"/>
          <w:sz w:val="22"/>
        </w:rPr>
        <w:lastRenderedPageBreak/>
        <w:t xml:space="preserve">Thank you for your interest in organizing a (food/fund) drive for the Food Bank! You can find more information, including our Hunger Hero toolkit, here: https://www.brafb.org/get-involved/be-a-hunger-hero/. </w:t>
      </w:r>
    </w:p>
    <w:p w14:paraId="0DC48EBA" w14:textId="06D8324F" w:rsidR="003B2204" w:rsidRPr="00AC0599" w:rsidRDefault="003B2204" w:rsidP="003B2204">
      <w:pPr>
        <w:pStyle w:val="ListParagraph"/>
        <w:numPr>
          <w:ilvl w:val="0"/>
          <w:numId w:val="24"/>
        </w:numPr>
        <w:rPr>
          <w:rFonts w:ascii="Arial" w:hAnsi="Arial" w:cs="Arial"/>
          <w:sz w:val="22"/>
          <w:lang w:val="en"/>
        </w:rPr>
      </w:pPr>
      <w:r w:rsidRPr="00AC0599">
        <w:rPr>
          <w:rFonts w:ascii="Arial" w:hAnsi="Arial" w:cs="Arial"/>
          <w:sz w:val="22"/>
        </w:rPr>
        <w:t xml:space="preserve">Thank you for reaching out, I’m more than happy to help. You can use our Food Finder tool to find a pantry or food assistance program near you: https://foodfinder.brafb.org/. Enter your zip code or address into the search bar and you can see </w:t>
      </w:r>
      <w:r w:rsidR="002E5C66" w:rsidRPr="00AC0599">
        <w:rPr>
          <w:rFonts w:ascii="Arial" w:hAnsi="Arial" w:cs="Arial"/>
          <w:sz w:val="22"/>
        </w:rPr>
        <w:t>all</w:t>
      </w:r>
      <w:r w:rsidRPr="00AC0599">
        <w:rPr>
          <w:rFonts w:ascii="Arial" w:hAnsi="Arial" w:cs="Arial"/>
          <w:sz w:val="22"/>
        </w:rPr>
        <w:t xml:space="preserve"> the options in your area. If it’s your first time visiting a pantry or program partner, we recommend that you give them a call first to see if there is anything you need to bring with you. Please let me know if there’s anything else we can do to help.</w:t>
      </w:r>
    </w:p>
    <w:p w14:paraId="2040F8A1" w14:textId="77777777" w:rsidR="00AC0599" w:rsidRDefault="00AC0599" w:rsidP="00AC0599">
      <w:pPr>
        <w:rPr>
          <w:i/>
          <w:iCs/>
          <w:u w:val="single"/>
          <w:lang w:val="en-US"/>
        </w:rPr>
      </w:pPr>
    </w:p>
    <w:p w14:paraId="78E31A00" w14:textId="0306358C" w:rsidR="00AC0599" w:rsidRPr="00AC0599" w:rsidRDefault="00AC0599" w:rsidP="00AC0599">
      <w:pPr>
        <w:rPr>
          <w:i/>
          <w:iCs/>
          <w:u w:val="single"/>
          <w:lang w:val="en-US"/>
        </w:rPr>
      </w:pPr>
      <w:r w:rsidRPr="00AC0599">
        <w:rPr>
          <w:i/>
          <w:iCs/>
          <w:u w:val="single"/>
          <w:lang w:val="en-US"/>
        </w:rPr>
        <w:t>Responding to Provocative or Damaging Posts</w:t>
      </w:r>
    </w:p>
    <w:p w14:paraId="3B695EDF" w14:textId="77777777" w:rsidR="00AC0599" w:rsidRPr="00AC0599" w:rsidRDefault="00AC0599" w:rsidP="00AC0599">
      <w:pPr>
        <w:rPr>
          <w:lang w:val="en-US"/>
        </w:rPr>
      </w:pPr>
    </w:p>
    <w:p w14:paraId="54696801" w14:textId="2652BDA9" w:rsidR="00AC0599" w:rsidRPr="00AC0599" w:rsidRDefault="00AC0599" w:rsidP="00AC0599">
      <w:pPr>
        <w:rPr>
          <w:lang w:val="en-US"/>
        </w:rPr>
      </w:pPr>
      <w:r w:rsidRPr="00AC0599">
        <w:rPr>
          <w:lang w:val="en-US"/>
        </w:rPr>
        <w:t>As the Food Bank uses its social media platforms to connect with the public, we may observe comments that are provocative, disrespectful, and/or inflammatory, and/or followers may engage in debate that gets “heated.” In these situations, the following guidelines should be followed:</w:t>
      </w:r>
    </w:p>
    <w:p w14:paraId="4F42B258" w14:textId="77777777" w:rsidR="00AC0599" w:rsidRPr="00AC0599" w:rsidRDefault="00AC0599" w:rsidP="00AC0599">
      <w:pPr>
        <w:rPr>
          <w:lang w:val="en-US"/>
        </w:rPr>
      </w:pPr>
    </w:p>
    <w:p w14:paraId="6AC7C3C7" w14:textId="77777777" w:rsidR="00AC0599" w:rsidRPr="00AC0599" w:rsidRDefault="00AC0599" w:rsidP="00AC0599">
      <w:pPr>
        <w:pStyle w:val="ListParagraph"/>
        <w:numPr>
          <w:ilvl w:val="0"/>
          <w:numId w:val="25"/>
        </w:numPr>
        <w:rPr>
          <w:rFonts w:ascii="Arial" w:hAnsi="Arial" w:cs="Arial"/>
          <w:sz w:val="22"/>
        </w:rPr>
      </w:pPr>
      <w:r w:rsidRPr="00AC0599">
        <w:rPr>
          <w:rFonts w:ascii="Arial" w:hAnsi="Arial" w:cs="Arial"/>
          <w:sz w:val="22"/>
        </w:rPr>
        <w:t>The Food Bank typically should not respond to comments at all when the debate/commentary relates to the topic, not BRAFB’s stance on that topic.</w:t>
      </w:r>
    </w:p>
    <w:p w14:paraId="0CAEAC32" w14:textId="1226767A" w:rsidR="00AC0599" w:rsidRPr="00AC0599" w:rsidRDefault="00AC0599" w:rsidP="00AC0599">
      <w:pPr>
        <w:pStyle w:val="ListParagraph"/>
        <w:numPr>
          <w:ilvl w:val="0"/>
          <w:numId w:val="25"/>
        </w:numPr>
        <w:rPr>
          <w:rFonts w:ascii="Arial" w:hAnsi="Arial" w:cs="Arial"/>
          <w:sz w:val="22"/>
        </w:rPr>
      </w:pPr>
      <w:r w:rsidRPr="00AC0599">
        <w:rPr>
          <w:rFonts w:ascii="Arial" w:hAnsi="Arial" w:cs="Arial"/>
          <w:sz w:val="22"/>
        </w:rPr>
        <w:t xml:space="preserve">If comments challenge the Food Bank’s position, the </w:t>
      </w:r>
      <w:r w:rsidR="002E5C66">
        <w:rPr>
          <w:rFonts w:ascii="Arial" w:hAnsi="Arial" w:cs="Arial"/>
          <w:sz w:val="22"/>
        </w:rPr>
        <w:t>DCM</w:t>
      </w:r>
      <w:r w:rsidR="002D7D6E" w:rsidRPr="00AC0599">
        <w:rPr>
          <w:rFonts w:ascii="Arial" w:hAnsi="Arial" w:cs="Arial"/>
          <w:sz w:val="22"/>
        </w:rPr>
        <w:t xml:space="preserve"> </w:t>
      </w:r>
      <w:r w:rsidRPr="00AC0599">
        <w:rPr>
          <w:rFonts w:ascii="Arial" w:hAnsi="Arial" w:cs="Arial"/>
          <w:sz w:val="22"/>
        </w:rPr>
        <w:t xml:space="preserve">or </w:t>
      </w:r>
      <w:r w:rsidR="002E5C66">
        <w:rPr>
          <w:rFonts w:ascii="Arial" w:hAnsi="Arial" w:cs="Arial"/>
          <w:sz w:val="22"/>
        </w:rPr>
        <w:t>DMC</w:t>
      </w:r>
      <w:r w:rsidRPr="00AC0599">
        <w:rPr>
          <w:rFonts w:ascii="Arial" w:hAnsi="Arial" w:cs="Arial"/>
          <w:sz w:val="22"/>
        </w:rPr>
        <w:t xml:space="preserve"> will draft a reasoned response from BRAFB. They will email the draft to the CPO with a request for rapid approval so that the response can be posted in a timely fashion.</w:t>
      </w:r>
    </w:p>
    <w:p w14:paraId="30C52886" w14:textId="3F6C485B" w:rsidR="00AC0599" w:rsidRPr="008166DD" w:rsidRDefault="00AC0599" w:rsidP="00AC0599">
      <w:pPr>
        <w:pStyle w:val="ListParagraph"/>
        <w:numPr>
          <w:ilvl w:val="0"/>
          <w:numId w:val="25"/>
        </w:numPr>
        <w:rPr>
          <w:rFonts w:ascii="Arial" w:hAnsi="Arial" w:cs="Arial"/>
          <w:sz w:val="22"/>
        </w:rPr>
      </w:pPr>
      <w:r w:rsidRPr="00AC0599">
        <w:rPr>
          <w:rFonts w:ascii="Arial" w:hAnsi="Arial" w:cs="Arial"/>
          <w:sz w:val="22"/>
        </w:rPr>
        <w:t xml:space="preserve">When comments are particularly nasty, racist, and/or offensive, they can be hidden. The commenter and their followers will not know that their comment has been hidden, and it will no longer be visible to other users interacting with the Food Bank’s post. All page administrators </w:t>
      </w:r>
      <w:r w:rsidR="002E5C66" w:rsidRPr="00AC0599">
        <w:rPr>
          <w:rFonts w:ascii="Arial" w:hAnsi="Arial" w:cs="Arial"/>
          <w:sz w:val="22"/>
        </w:rPr>
        <w:t>can</w:t>
      </w:r>
      <w:r w:rsidRPr="00AC0599">
        <w:rPr>
          <w:rFonts w:ascii="Arial" w:hAnsi="Arial" w:cs="Arial"/>
          <w:sz w:val="22"/>
        </w:rPr>
        <w:t xml:space="preserve"> hide comments.</w:t>
      </w:r>
    </w:p>
    <w:p w14:paraId="16B07446" w14:textId="5AE548CB" w:rsidR="00AC0599" w:rsidRPr="00AC0599" w:rsidRDefault="00AC0599" w:rsidP="00AC0599">
      <w:pPr>
        <w:rPr>
          <w:lang w:val="en-US"/>
        </w:rPr>
      </w:pPr>
      <w:r w:rsidRPr="00AC0599">
        <w:rPr>
          <w:lang w:val="en-US"/>
        </w:rPr>
        <w:t xml:space="preserve">Pursuant to Policy 690 regarding Electronic Communications and </w:t>
      </w:r>
      <w:proofErr w:type="gramStart"/>
      <w:r w:rsidRPr="00AC0599">
        <w:rPr>
          <w:lang w:val="en-US"/>
        </w:rPr>
        <w:t>Social Media</w:t>
      </w:r>
      <w:proofErr w:type="gramEnd"/>
      <w:r w:rsidRPr="00AC0599">
        <w:rPr>
          <w:lang w:val="en-US"/>
        </w:rPr>
        <w:t>, BRAFB staff posting to their own social media accounts are encouraged to…</w:t>
      </w:r>
    </w:p>
    <w:p w14:paraId="2926875D" w14:textId="77777777" w:rsidR="00AC0599" w:rsidRPr="00AC0599" w:rsidRDefault="00AC0599" w:rsidP="00AC0599">
      <w:pPr>
        <w:rPr>
          <w:lang w:val="en-US"/>
        </w:rPr>
      </w:pPr>
    </w:p>
    <w:p w14:paraId="0A6961DF" w14:textId="77777777" w:rsidR="00AC0599" w:rsidRPr="00AC0599" w:rsidRDefault="00AC0599" w:rsidP="00AC0599">
      <w:pPr>
        <w:pStyle w:val="ListParagraph"/>
        <w:numPr>
          <w:ilvl w:val="0"/>
          <w:numId w:val="26"/>
        </w:numPr>
        <w:rPr>
          <w:rFonts w:ascii="Arial" w:hAnsi="Arial" w:cs="Arial"/>
          <w:sz w:val="22"/>
        </w:rPr>
      </w:pPr>
      <w:r w:rsidRPr="00AC0599">
        <w:rPr>
          <w:rFonts w:ascii="Arial" w:hAnsi="Arial" w:cs="Arial"/>
          <w:sz w:val="22"/>
        </w:rPr>
        <w:t>identify their opinion as personal, not official or representative (necessarily) of the Food Bank</w:t>
      </w:r>
    </w:p>
    <w:p w14:paraId="07DC6395" w14:textId="77777777" w:rsidR="00AC0599" w:rsidRPr="00AC0599" w:rsidRDefault="00AC0599" w:rsidP="00AC0599">
      <w:pPr>
        <w:pStyle w:val="ListParagraph"/>
        <w:numPr>
          <w:ilvl w:val="0"/>
          <w:numId w:val="26"/>
        </w:numPr>
        <w:rPr>
          <w:rFonts w:ascii="Arial" w:hAnsi="Arial" w:cs="Arial"/>
          <w:sz w:val="22"/>
        </w:rPr>
      </w:pPr>
      <w:r w:rsidRPr="00AC0599">
        <w:rPr>
          <w:rFonts w:ascii="Arial" w:hAnsi="Arial" w:cs="Arial"/>
          <w:sz w:val="22"/>
        </w:rPr>
        <w:t>share experiences—either personal or based on their work—with the Food Bank, to counter stereotypes of low-income individuals and families, and/or demonstrate how the Food Bank’s work has helped people experiencing hunger</w:t>
      </w:r>
    </w:p>
    <w:p w14:paraId="2CE50E1E" w14:textId="77777777" w:rsidR="00AC0599" w:rsidRPr="00AC0599" w:rsidRDefault="00AC0599" w:rsidP="00AC0599">
      <w:pPr>
        <w:pStyle w:val="ListParagraph"/>
        <w:numPr>
          <w:ilvl w:val="0"/>
          <w:numId w:val="26"/>
        </w:numPr>
        <w:rPr>
          <w:rFonts w:ascii="Arial" w:hAnsi="Arial" w:cs="Arial"/>
          <w:sz w:val="22"/>
        </w:rPr>
      </w:pPr>
      <w:r w:rsidRPr="00AC0599">
        <w:rPr>
          <w:rFonts w:ascii="Arial" w:hAnsi="Arial" w:cs="Arial"/>
          <w:sz w:val="22"/>
        </w:rPr>
        <w:t>refrain from engaging at all with offensive, racist, and/or nasty commentary</w:t>
      </w:r>
    </w:p>
    <w:p w14:paraId="3CCA2ADD" w14:textId="68F997FB" w:rsidR="00AC0599" w:rsidRPr="004B27F8" w:rsidRDefault="00AC0599" w:rsidP="00AC0599">
      <w:pPr>
        <w:pStyle w:val="ListParagraph"/>
        <w:numPr>
          <w:ilvl w:val="0"/>
          <w:numId w:val="26"/>
        </w:numPr>
        <w:rPr>
          <w:rFonts w:ascii="Arial" w:hAnsi="Arial" w:cs="Arial"/>
          <w:sz w:val="22"/>
        </w:rPr>
      </w:pPr>
      <w:r w:rsidRPr="00AC0599">
        <w:rPr>
          <w:rFonts w:ascii="Arial" w:hAnsi="Arial" w:cs="Arial"/>
          <w:sz w:val="22"/>
        </w:rPr>
        <w:t xml:space="preserve">contact the </w:t>
      </w:r>
      <w:r w:rsidR="002E5C66">
        <w:rPr>
          <w:rFonts w:ascii="Arial" w:hAnsi="Arial" w:cs="Arial"/>
          <w:sz w:val="22"/>
        </w:rPr>
        <w:t>DCM</w:t>
      </w:r>
      <w:r w:rsidR="002D7D6E" w:rsidRPr="00AC0599">
        <w:rPr>
          <w:rFonts w:ascii="Arial" w:hAnsi="Arial" w:cs="Arial"/>
          <w:sz w:val="22"/>
        </w:rPr>
        <w:t xml:space="preserve"> </w:t>
      </w:r>
      <w:r w:rsidRPr="00AC0599">
        <w:rPr>
          <w:rFonts w:ascii="Arial" w:hAnsi="Arial" w:cs="Arial"/>
          <w:sz w:val="22"/>
        </w:rPr>
        <w:t xml:space="preserve">(or CEC as back-up) if they observe comments or conversations on social media, whether on the Food Bank’s page or on/in other public posts or pages, in which the </w:t>
      </w:r>
      <w:r w:rsidRPr="004B27F8">
        <w:rPr>
          <w:rFonts w:ascii="Arial" w:hAnsi="Arial" w:cs="Arial"/>
          <w:sz w:val="22"/>
        </w:rPr>
        <w:t>Food Bank’s position is being misunderstood or misrepresented</w:t>
      </w:r>
    </w:p>
    <w:p w14:paraId="092D6F0D" w14:textId="342AE3DB" w:rsidR="00AC0599" w:rsidRPr="004B27F8" w:rsidRDefault="00AC0599" w:rsidP="00AC0599">
      <w:pPr>
        <w:rPr>
          <w:b/>
          <w:bCs/>
          <w:color w:val="002060"/>
          <w:lang w:val="en-US"/>
        </w:rPr>
      </w:pPr>
      <w:r w:rsidRPr="004B27F8">
        <w:rPr>
          <w:b/>
          <w:bCs/>
          <w:color w:val="002060"/>
          <w:lang w:val="en-US"/>
        </w:rPr>
        <w:t>Analysis and Updates</w:t>
      </w:r>
    </w:p>
    <w:p w14:paraId="2F09FA06" w14:textId="77777777" w:rsidR="00AC0599" w:rsidRPr="004B27F8" w:rsidRDefault="00AC0599" w:rsidP="00AC0599">
      <w:pPr>
        <w:rPr>
          <w:lang w:val="en-US"/>
        </w:rPr>
      </w:pPr>
    </w:p>
    <w:p w14:paraId="2CC989C7" w14:textId="77777777" w:rsidR="00AC0599" w:rsidRPr="004B27F8" w:rsidRDefault="00AC0599" w:rsidP="00AC0599">
      <w:pPr>
        <w:pStyle w:val="ListParagraph"/>
        <w:numPr>
          <w:ilvl w:val="0"/>
          <w:numId w:val="27"/>
        </w:numPr>
        <w:rPr>
          <w:rFonts w:ascii="Arial" w:hAnsi="Arial" w:cs="Arial"/>
          <w:sz w:val="22"/>
        </w:rPr>
      </w:pPr>
      <w:r w:rsidRPr="004B27F8">
        <w:rPr>
          <w:rFonts w:ascii="Arial" w:hAnsi="Arial" w:cs="Arial"/>
          <w:sz w:val="22"/>
        </w:rPr>
        <w:t xml:space="preserve">As the social media landscape continues rapidly evolving and our follower/engagement counts keep steadily increasing, we use analytics to guide decision making about any changes in strategy or tactics. </w:t>
      </w:r>
    </w:p>
    <w:p w14:paraId="4AB769B7" w14:textId="77777777" w:rsidR="00AC0599" w:rsidRPr="004B27F8" w:rsidRDefault="00AC0599" w:rsidP="00AC0599">
      <w:pPr>
        <w:pStyle w:val="ListParagraph"/>
        <w:numPr>
          <w:ilvl w:val="0"/>
          <w:numId w:val="27"/>
        </w:numPr>
        <w:rPr>
          <w:rFonts w:ascii="Arial" w:hAnsi="Arial" w:cs="Arial"/>
          <w:sz w:val="22"/>
        </w:rPr>
      </w:pPr>
      <w:r w:rsidRPr="004B27F8">
        <w:rPr>
          <w:rFonts w:ascii="Arial" w:hAnsi="Arial" w:cs="Arial"/>
          <w:sz w:val="22"/>
        </w:rPr>
        <w:lastRenderedPageBreak/>
        <w:t xml:space="preserve">Quarterly, we review our key performance indicators (KPIs) within the Development Team's Performance and Productivity Indicators &amp; Targets </w:t>
      </w:r>
      <w:proofErr w:type="gramStart"/>
      <w:r w:rsidRPr="004B27F8">
        <w:rPr>
          <w:rFonts w:ascii="Arial" w:hAnsi="Arial" w:cs="Arial"/>
          <w:sz w:val="22"/>
        </w:rPr>
        <w:t>Dashboard, and</w:t>
      </w:r>
      <w:proofErr w:type="gramEnd"/>
      <w:r w:rsidRPr="004B27F8">
        <w:rPr>
          <w:rFonts w:ascii="Arial" w:hAnsi="Arial" w:cs="Arial"/>
          <w:sz w:val="22"/>
        </w:rPr>
        <w:t xml:space="preserve"> use the data to shape our digital outreach strategy—both for the short- and long-term. </w:t>
      </w:r>
    </w:p>
    <w:p w14:paraId="4D9FAEBE" w14:textId="27605B32" w:rsidR="003B2204" w:rsidRPr="004B27F8" w:rsidRDefault="00AC0599" w:rsidP="00AC0599">
      <w:pPr>
        <w:pStyle w:val="ListParagraph"/>
        <w:numPr>
          <w:ilvl w:val="0"/>
          <w:numId w:val="27"/>
        </w:numPr>
        <w:rPr>
          <w:rFonts w:ascii="Arial" w:hAnsi="Arial" w:cs="Arial"/>
          <w:sz w:val="22"/>
        </w:rPr>
      </w:pPr>
      <w:r w:rsidRPr="004B27F8">
        <w:rPr>
          <w:rFonts w:ascii="Arial" w:hAnsi="Arial" w:cs="Arial"/>
          <w:sz w:val="22"/>
        </w:rPr>
        <w:t xml:space="preserve">When aggregating data for the DEV Dashboard each quarter, the </w:t>
      </w:r>
      <w:r w:rsidR="00F54E77">
        <w:rPr>
          <w:rFonts w:ascii="Arial" w:hAnsi="Arial" w:cs="Arial"/>
          <w:sz w:val="22"/>
        </w:rPr>
        <w:t>D</w:t>
      </w:r>
      <w:r w:rsidR="002D7D6E">
        <w:rPr>
          <w:rFonts w:ascii="Arial" w:hAnsi="Arial" w:cs="Arial"/>
          <w:sz w:val="22"/>
        </w:rPr>
        <w:t>CM</w:t>
      </w:r>
      <w:r w:rsidR="002D7D6E" w:rsidRPr="004B27F8">
        <w:rPr>
          <w:rFonts w:ascii="Arial" w:hAnsi="Arial" w:cs="Arial"/>
          <w:sz w:val="22"/>
        </w:rPr>
        <w:t xml:space="preserve"> </w:t>
      </w:r>
      <w:r w:rsidRPr="004B27F8">
        <w:rPr>
          <w:rFonts w:ascii="Arial" w:hAnsi="Arial" w:cs="Arial"/>
          <w:sz w:val="22"/>
        </w:rPr>
        <w:t xml:space="preserve">reviews each </w:t>
      </w:r>
      <w:proofErr w:type="gramStart"/>
      <w:r w:rsidRPr="004B27F8">
        <w:rPr>
          <w:rFonts w:ascii="Arial" w:hAnsi="Arial" w:cs="Arial"/>
          <w:sz w:val="22"/>
        </w:rPr>
        <w:t>platforms’</w:t>
      </w:r>
      <w:proofErr w:type="gramEnd"/>
      <w:r w:rsidRPr="004B27F8">
        <w:rPr>
          <w:rFonts w:ascii="Arial" w:hAnsi="Arial" w:cs="Arial"/>
          <w:sz w:val="22"/>
        </w:rPr>
        <w:t xml:space="preserve"> analytics dashboards to mine key insights and see if any element of our audience or digital presence has drastically altered in the </w:t>
      </w:r>
      <w:proofErr w:type="gramStart"/>
      <w:r w:rsidRPr="004B27F8">
        <w:rPr>
          <w:rFonts w:ascii="Arial" w:hAnsi="Arial" w:cs="Arial"/>
          <w:sz w:val="22"/>
        </w:rPr>
        <w:t>months</w:t>
      </w:r>
      <w:proofErr w:type="gramEnd"/>
      <w:r w:rsidRPr="004B27F8">
        <w:rPr>
          <w:rFonts w:ascii="Arial" w:hAnsi="Arial" w:cs="Arial"/>
          <w:sz w:val="22"/>
        </w:rPr>
        <w:t xml:space="preserve">-long </w:t>
      </w:r>
      <w:commentRangeStart w:id="3"/>
      <w:r w:rsidRPr="004B27F8">
        <w:rPr>
          <w:rFonts w:ascii="Arial" w:hAnsi="Arial" w:cs="Arial"/>
          <w:sz w:val="22"/>
        </w:rPr>
        <w:t>timeframe</w:t>
      </w:r>
      <w:commentRangeEnd w:id="3"/>
      <w:r w:rsidR="00F54E77">
        <w:rPr>
          <w:rStyle w:val="CommentReference"/>
          <w:rFonts w:ascii="Arial" w:eastAsia="Arial" w:hAnsi="Arial" w:cs="Arial"/>
          <w:lang w:val="en"/>
        </w:rPr>
        <w:commentReference w:id="3"/>
      </w:r>
      <w:r w:rsidRPr="004B27F8">
        <w:rPr>
          <w:rFonts w:ascii="Arial" w:hAnsi="Arial" w:cs="Arial"/>
          <w:sz w:val="22"/>
        </w:rPr>
        <w:t>.</w:t>
      </w:r>
    </w:p>
    <w:p w14:paraId="433AF792" w14:textId="77777777" w:rsidR="003B2204" w:rsidRPr="004B27F8" w:rsidRDefault="003B2204" w:rsidP="003B2204">
      <w:pPr>
        <w:rPr>
          <w:lang w:val="en-US"/>
        </w:rPr>
      </w:pPr>
    </w:p>
    <w:sectPr w:rsidR="003B2204" w:rsidRPr="004B27F8">
      <w:headerReference w:type="default" r:id="rId14"/>
      <w:footerReference w:type="default" r:id="rId15"/>
      <w:pgSz w:w="12240" w:h="15840"/>
      <w:pgMar w:top="1440" w:right="1152" w:bottom="1440" w:left="1152"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by Hazekamp" w:date="2025-08-06T12:42:00Z" w:initials="AH">
    <w:p w14:paraId="674EE80A" w14:textId="77777777" w:rsidR="00961B31" w:rsidRDefault="00961B31" w:rsidP="00961B31">
      <w:pPr>
        <w:pStyle w:val="CommentText"/>
      </w:pPr>
      <w:r>
        <w:rPr>
          <w:rStyle w:val="CommentReference"/>
        </w:rPr>
        <w:annotationRef/>
      </w:r>
      <w:r>
        <w:t xml:space="preserve">We have only had the one post pinned about how to find food the entire year. Do we want to come up with a plan to share more guest-focused content more frequently? </w:t>
      </w:r>
    </w:p>
  </w:comment>
  <w:comment w:id="1" w:author="Sandy Werner" w:date="2025-08-07T16:24:00Z" w:initials="SW">
    <w:p w14:paraId="424D8A0C" w14:textId="77777777" w:rsidR="00F54E77" w:rsidRDefault="00F54E77" w:rsidP="00F54E77">
      <w:pPr>
        <w:pStyle w:val="CommentText"/>
      </w:pPr>
      <w:r>
        <w:rPr>
          <w:rStyle w:val="CommentReference"/>
        </w:rPr>
        <w:annotationRef/>
      </w:r>
      <w:r>
        <w:t>What is the desired frequency - one per month or 1-2 week? The latter seems like a lot.</w:t>
      </w:r>
    </w:p>
  </w:comment>
  <w:comment w:id="3" w:author="Sandy Werner" w:date="2025-08-07T16:30:00Z" w:initials="SW">
    <w:p w14:paraId="36974AFB" w14:textId="77777777" w:rsidR="00F54E77" w:rsidRDefault="00F54E77" w:rsidP="00F54E77">
      <w:pPr>
        <w:pStyle w:val="CommentText"/>
      </w:pPr>
      <w:r>
        <w:rPr>
          <w:rStyle w:val="CommentReference"/>
        </w:rPr>
        <w:annotationRef/>
      </w:r>
      <w:r>
        <w:t>Would it be wise to include any reference in this P&amp;P to DV placing ads on Meta on our behalf - something for DCM to be aware of and monitor.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4EE80A" w15:done="0"/>
  <w15:commentEx w15:paraId="424D8A0C" w15:done="0"/>
  <w15:commentEx w15:paraId="36974A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B85D83" w16cex:dateUtc="2025-08-06T16:42:00Z">
    <w16cex:extLst>
      <w16:ext w16:uri="{CE6994B0-6A32-4C9F-8C6B-6E91EDA988CE}">
        <cr:reactions xmlns:cr="http://schemas.microsoft.com/office/comments/2020/reactions">
          <cr:reaction reactionType="1">
            <cr:reactionInfo dateUtc="2025-08-07T20:16:52Z">
              <cr:user userId="S::SWerner@brafb.org::875e91d1-a4c0-470d-aaff-880d68ba1c48" userProvider="AD" userName="Sandy Werner"/>
            </cr:reactionInfo>
          </cr:reaction>
        </cr:reactions>
      </w16:ext>
    </w16cex:extLst>
  </w16cex:commentExtensible>
  <w16cex:commentExtensible w16cex:durableId="234CF535" w16cex:dateUtc="2025-08-07T20:24:00Z"/>
  <w16cex:commentExtensible w16cex:durableId="3A74FA94" w16cex:dateUtc="2025-08-07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4EE80A" w16cid:durableId="2EB85D83"/>
  <w16cid:commentId w16cid:paraId="424D8A0C" w16cid:durableId="234CF535"/>
  <w16cid:commentId w16cid:paraId="36974AFB" w16cid:durableId="3A74FA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3D586" w14:textId="77777777" w:rsidR="0083455F" w:rsidRDefault="0083455F">
      <w:pPr>
        <w:spacing w:line="240" w:lineRule="auto"/>
      </w:pPr>
      <w:r>
        <w:separator/>
      </w:r>
    </w:p>
  </w:endnote>
  <w:endnote w:type="continuationSeparator" w:id="0">
    <w:p w14:paraId="3C809A6B" w14:textId="77777777" w:rsidR="0083455F" w:rsidRDefault="00834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3561" w14:textId="64CB46FD" w:rsidR="00D97C91" w:rsidRPr="00432FF3" w:rsidRDefault="00432FF3" w:rsidP="00432FF3">
    <w:pPr>
      <w:pStyle w:val="Footer"/>
    </w:pPr>
    <w:r w:rsidRPr="00432FF3">
      <w:rPr>
        <w:sz w:val="20"/>
        <w:szCs w:val="20"/>
      </w:rPr>
      <w:t xml:space="preserve">P&amp;P Owner = </w:t>
    </w:r>
    <w:r w:rsidR="003B2204">
      <w:rPr>
        <w:sz w:val="20"/>
        <w:szCs w:val="20"/>
      </w:rPr>
      <w:t>Digital Communications Manager</w:t>
    </w:r>
    <w:r>
      <w:rPr>
        <w:sz w:val="21"/>
        <w:szCs w:val="21"/>
      </w:rPr>
      <w:tab/>
      <w:t xml:space="preserve">               </w:t>
    </w:r>
    <w:r w:rsidR="008A5930">
      <w:rPr>
        <w:sz w:val="21"/>
        <w:szCs w:val="21"/>
      </w:rPr>
      <w:fldChar w:fldCharType="begin"/>
    </w:r>
    <w:r w:rsidR="008A5930">
      <w:rPr>
        <w:sz w:val="21"/>
        <w:szCs w:val="21"/>
      </w:rPr>
      <w:instrText>PAGE</w:instrText>
    </w:r>
    <w:r w:rsidR="008A5930">
      <w:rPr>
        <w:sz w:val="21"/>
        <w:szCs w:val="21"/>
      </w:rPr>
      <w:fldChar w:fldCharType="separate"/>
    </w:r>
    <w:r w:rsidR="00E03326">
      <w:rPr>
        <w:noProof/>
        <w:sz w:val="21"/>
        <w:szCs w:val="21"/>
      </w:rPr>
      <w:t>1</w:t>
    </w:r>
    <w:r w:rsidR="008A5930">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1005" w14:textId="77777777" w:rsidR="0083455F" w:rsidRDefault="0083455F">
      <w:pPr>
        <w:spacing w:line="240" w:lineRule="auto"/>
      </w:pPr>
      <w:r>
        <w:separator/>
      </w:r>
    </w:p>
  </w:footnote>
  <w:footnote w:type="continuationSeparator" w:id="0">
    <w:p w14:paraId="600802CD" w14:textId="77777777" w:rsidR="0083455F" w:rsidRDefault="00834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D2BD" w14:textId="7B83CFBB" w:rsidR="00D97C91" w:rsidRPr="00432FF3" w:rsidRDefault="00432FF3" w:rsidP="00432FF3">
    <w:pPr>
      <w:rPr>
        <w:bCs/>
        <w:sz w:val="20"/>
        <w:szCs w:val="20"/>
      </w:rPr>
    </w:pPr>
    <w:r w:rsidRPr="00432FF3">
      <w:rPr>
        <w:bCs/>
        <w:sz w:val="20"/>
        <w:szCs w:val="20"/>
      </w:rPr>
      <w:t>Development Policies &amp; Procedures</w:t>
    </w:r>
    <w:r w:rsidRPr="00432FF3">
      <w:rPr>
        <w:bCs/>
        <w:sz w:val="20"/>
        <w:szCs w:val="20"/>
      </w:rPr>
      <w:tab/>
    </w:r>
    <w:r w:rsidRPr="00432FF3">
      <w:rPr>
        <w:bCs/>
        <w:sz w:val="20"/>
        <w:szCs w:val="20"/>
      </w:rPr>
      <w:tab/>
    </w:r>
    <w:r w:rsidRPr="00432FF3">
      <w:rPr>
        <w:bCs/>
        <w:sz w:val="20"/>
        <w:szCs w:val="20"/>
      </w:rPr>
      <w:tab/>
    </w:r>
    <w:r w:rsidRPr="00432FF3">
      <w:rPr>
        <w:bCs/>
        <w:sz w:val="20"/>
        <w:szCs w:val="20"/>
      </w:rPr>
      <w:tab/>
    </w:r>
    <w:r w:rsidRPr="00432FF3">
      <w:rPr>
        <w:bCs/>
        <w:sz w:val="20"/>
        <w:szCs w:val="20"/>
      </w:rPr>
      <w:tab/>
    </w:r>
    <w:r w:rsidRPr="00432FF3">
      <w:rPr>
        <w:bCs/>
        <w:sz w:val="20"/>
        <w:szCs w:val="20"/>
      </w:rPr>
      <w:tab/>
      <w:t xml:space="preserve">     </w:t>
    </w:r>
    <w:r w:rsidR="00154B08">
      <w:rPr>
        <w:bCs/>
        <w:sz w:val="20"/>
        <w:szCs w:val="20"/>
      </w:rPr>
      <w:t>Last updated</w:t>
    </w:r>
    <w:r w:rsidR="006148FC">
      <w:rPr>
        <w:bCs/>
        <w:sz w:val="20"/>
        <w:szCs w:val="20"/>
      </w:rPr>
      <w:t xml:space="preserve"> </w:t>
    </w:r>
    <w:r w:rsidR="00961B31">
      <w:rPr>
        <w:bCs/>
        <w:sz w:val="20"/>
        <w:szCs w:val="20"/>
      </w:rPr>
      <w:t>08</w:t>
    </w:r>
    <w:r w:rsidR="00154B08">
      <w:rPr>
        <w:bCs/>
        <w:sz w:val="20"/>
        <w:szCs w:val="20"/>
      </w:rPr>
      <w:t>/</w:t>
    </w:r>
    <w:r w:rsidR="00961B31">
      <w:rPr>
        <w:bCs/>
        <w:sz w:val="20"/>
        <w:szCs w:val="20"/>
      </w:rPr>
      <w:t>06</w:t>
    </w:r>
    <w:r w:rsidR="00154B08">
      <w:rPr>
        <w:bCs/>
        <w:sz w:val="20"/>
        <w:szCs w:val="20"/>
      </w:rPr>
      <w:t>/202</w:t>
    </w:r>
    <w:r w:rsidR="00961B31">
      <w:rPr>
        <w:bCs/>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829"/>
    <w:multiLevelType w:val="hybridMultilevel"/>
    <w:tmpl w:val="9C14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703B4"/>
    <w:multiLevelType w:val="hybridMultilevel"/>
    <w:tmpl w:val="791E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47B8"/>
    <w:multiLevelType w:val="hybridMultilevel"/>
    <w:tmpl w:val="34A6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A0634"/>
    <w:multiLevelType w:val="multilevel"/>
    <w:tmpl w:val="51408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B4AD4"/>
    <w:multiLevelType w:val="multilevel"/>
    <w:tmpl w:val="FB2C8C26"/>
    <w:lvl w:ilvl="0">
      <w:start w:val="3"/>
      <w:numFmt w:val="upperRoman"/>
      <w:lvlText w:val="%1."/>
      <w:lvlJc w:val="right"/>
      <w:pPr>
        <w:ind w:left="720" w:hanging="360"/>
      </w:pPr>
      <w:rPr>
        <w:rFonts w:ascii="Arial" w:eastAsia="Arial" w:hAnsi="Arial" w:cs="Arial" w:hint="default"/>
        <w:b/>
        <w:u w:val="none"/>
      </w:rPr>
    </w:lvl>
    <w:lvl w:ilvl="1">
      <w:start w:val="3"/>
      <w:numFmt w:val="upperLetter"/>
      <w:lvlText w:val="%2."/>
      <w:lvlJc w:val="left"/>
      <w:pPr>
        <w:ind w:left="1440" w:hanging="360"/>
      </w:pPr>
      <w:rPr>
        <w:rFonts w:hint="default"/>
        <w:u w:val="none"/>
      </w:rPr>
    </w:lvl>
    <w:lvl w:ilvl="2">
      <w:start w:val="1"/>
      <w:numFmt w:val="decimal"/>
      <w:lvlText w:val="%3."/>
      <w:lvlJc w:val="left"/>
      <w:pPr>
        <w:ind w:left="2160" w:hanging="360"/>
      </w:pPr>
      <w:rPr>
        <w:rFonts w:ascii="Arial" w:eastAsia="Arial" w:hAnsi="Arial" w:cs="Arial" w:hint="default"/>
        <w:b w:val="0"/>
        <w:u w:val="none"/>
      </w:rPr>
    </w:lvl>
    <w:lvl w:ilvl="3">
      <w:start w:val="1"/>
      <w:numFmt w:val="lowerLetter"/>
      <w:lvlText w:val="%4)"/>
      <w:lvlJc w:val="left"/>
      <w:pPr>
        <w:ind w:left="2880" w:hanging="360"/>
      </w:pPr>
      <w:rPr>
        <w:rFonts w:hint="default"/>
        <w:i w:val="0"/>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085003A6"/>
    <w:multiLevelType w:val="hybridMultilevel"/>
    <w:tmpl w:val="26F02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069F5"/>
    <w:multiLevelType w:val="hybridMultilevel"/>
    <w:tmpl w:val="341A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53A53"/>
    <w:multiLevelType w:val="multilevel"/>
    <w:tmpl w:val="4ECC5AA4"/>
    <w:lvl w:ilvl="0">
      <w:start w:val="5"/>
      <w:numFmt w:val="upperRoman"/>
      <w:lvlText w:val="%1."/>
      <w:lvlJc w:val="right"/>
      <w:pPr>
        <w:ind w:left="720" w:hanging="360"/>
      </w:pPr>
      <w:rPr>
        <w:rFonts w:ascii="Arial" w:eastAsia="Arial" w:hAnsi="Arial" w:cs="Arial" w:hint="default"/>
        <w:b/>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ascii="Arial" w:eastAsia="Arial" w:hAnsi="Arial" w:cs="Arial" w:hint="default"/>
        <w:b w:val="0"/>
        <w:u w:val="none"/>
      </w:rPr>
    </w:lvl>
    <w:lvl w:ilvl="3">
      <w:start w:val="1"/>
      <w:numFmt w:val="lowerLetter"/>
      <w:lvlText w:val="%4)"/>
      <w:lvlJc w:val="left"/>
      <w:pPr>
        <w:ind w:left="2880" w:hanging="360"/>
      </w:pPr>
      <w:rPr>
        <w:rFonts w:hint="default"/>
        <w:i w:val="0"/>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1C034791"/>
    <w:multiLevelType w:val="hybridMultilevel"/>
    <w:tmpl w:val="AC3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C1714"/>
    <w:multiLevelType w:val="hybridMultilevel"/>
    <w:tmpl w:val="1096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F293B"/>
    <w:multiLevelType w:val="multilevel"/>
    <w:tmpl w:val="A2CAC63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rFonts w:ascii="Arial" w:eastAsia="Arial" w:hAnsi="Arial" w:cs="Arial"/>
        <w:b w:val="0"/>
        <w:u w:val="none"/>
      </w:rPr>
    </w:lvl>
    <w:lvl w:ilvl="3">
      <w:start w:val="1"/>
      <w:numFmt w:val="lowerLetter"/>
      <w:lvlText w:val="%4)"/>
      <w:lvlJc w:val="left"/>
      <w:pPr>
        <w:ind w:left="2880" w:hanging="360"/>
      </w:pPr>
      <w:rPr>
        <w:i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2FE339D"/>
    <w:multiLevelType w:val="multilevel"/>
    <w:tmpl w:val="0409001D"/>
    <w:numStyleLink w:val="Style1"/>
  </w:abstractNum>
  <w:abstractNum w:abstractNumId="12" w15:restartNumberingAfterBreak="0">
    <w:nsid w:val="254176B0"/>
    <w:multiLevelType w:val="multilevel"/>
    <w:tmpl w:val="1678585E"/>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rFonts w:ascii="Arial" w:eastAsia="Arial" w:hAnsi="Arial" w:cs="Arial"/>
        <w:b w:val="0"/>
        <w:u w:val="none"/>
      </w:rPr>
    </w:lvl>
    <w:lvl w:ilvl="3">
      <w:start w:val="1"/>
      <w:numFmt w:val="lowerLetter"/>
      <w:lvlText w:val="%4)"/>
      <w:lvlJc w:val="left"/>
      <w:pPr>
        <w:ind w:left="2880" w:hanging="360"/>
      </w:pPr>
      <w:rPr>
        <w:i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9FE32F7"/>
    <w:multiLevelType w:val="hybridMultilevel"/>
    <w:tmpl w:val="F48A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35CA0"/>
    <w:multiLevelType w:val="multilevel"/>
    <w:tmpl w:val="0409001D"/>
    <w:numStyleLink w:val="Style1"/>
  </w:abstractNum>
  <w:abstractNum w:abstractNumId="15" w15:restartNumberingAfterBreak="0">
    <w:nsid w:val="33917B5B"/>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8C497E"/>
    <w:multiLevelType w:val="multilevel"/>
    <w:tmpl w:val="3926F5E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7" w15:restartNumberingAfterBreak="0">
    <w:nsid w:val="38CD6284"/>
    <w:multiLevelType w:val="hybridMultilevel"/>
    <w:tmpl w:val="3F9E0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C4807"/>
    <w:multiLevelType w:val="hybridMultilevel"/>
    <w:tmpl w:val="DAFE06B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9" w15:restartNumberingAfterBreak="0">
    <w:nsid w:val="3E701100"/>
    <w:multiLevelType w:val="hybridMultilevel"/>
    <w:tmpl w:val="D9C4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65446"/>
    <w:multiLevelType w:val="hybridMultilevel"/>
    <w:tmpl w:val="8788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6099B"/>
    <w:multiLevelType w:val="hybridMultilevel"/>
    <w:tmpl w:val="6C22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05464"/>
    <w:multiLevelType w:val="multilevel"/>
    <w:tmpl w:val="8DF8EAB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3" w15:restartNumberingAfterBreak="0">
    <w:nsid w:val="42C118D1"/>
    <w:multiLevelType w:val="hybridMultilevel"/>
    <w:tmpl w:val="7C1A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06989"/>
    <w:multiLevelType w:val="hybridMultilevel"/>
    <w:tmpl w:val="0A10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C4B4F"/>
    <w:multiLevelType w:val="multilevel"/>
    <w:tmpl w:val="C51C4C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D3D5C57"/>
    <w:multiLevelType w:val="multilevel"/>
    <w:tmpl w:val="A2CAC63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rFonts w:ascii="Arial" w:eastAsia="Arial" w:hAnsi="Arial" w:cs="Arial"/>
        <w:b w:val="0"/>
        <w:u w:val="none"/>
      </w:rPr>
    </w:lvl>
    <w:lvl w:ilvl="3">
      <w:start w:val="1"/>
      <w:numFmt w:val="lowerLetter"/>
      <w:lvlText w:val="%4)"/>
      <w:lvlJc w:val="left"/>
      <w:pPr>
        <w:ind w:left="2880" w:hanging="360"/>
      </w:pPr>
      <w:rPr>
        <w:i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F041805"/>
    <w:multiLevelType w:val="multilevel"/>
    <w:tmpl w:val="42E2623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8" w15:restartNumberingAfterBreak="0">
    <w:nsid w:val="59DE60A5"/>
    <w:multiLevelType w:val="multilevel"/>
    <w:tmpl w:val="D300411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5C224175"/>
    <w:multiLevelType w:val="multilevel"/>
    <w:tmpl w:val="F4A2AA08"/>
    <w:lvl w:ilvl="0">
      <w:start w:val="1"/>
      <w:numFmt w:val="upperRoman"/>
      <w:lvlText w:val="%1."/>
      <w:lvlJc w:val="right"/>
      <w:pPr>
        <w:ind w:left="720" w:hanging="360"/>
      </w:pPr>
      <w:rPr>
        <w:rFonts w:ascii="Arial" w:eastAsia="Arial" w:hAnsi="Arial" w:cs="Arial"/>
        <w:b/>
        <w:u w:val="none"/>
      </w:rPr>
    </w:lvl>
    <w:lvl w:ilvl="1">
      <w:start w:val="3"/>
      <w:numFmt w:val="upperLetter"/>
      <w:lvlText w:val="%2."/>
      <w:lvlJc w:val="left"/>
      <w:pPr>
        <w:ind w:left="1440" w:hanging="360"/>
      </w:pPr>
      <w:rPr>
        <w:highlight w:val="white"/>
        <w:u w:val="none"/>
      </w:rPr>
    </w:lvl>
    <w:lvl w:ilvl="2">
      <w:start w:val="1"/>
      <w:numFmt w:val="decimal"/>
      <w:lvlText w:val="%3."/>
      <w:lvlJc w:val="left"/>
      <w:pPr>
        <w:ind w:left="2160" w:hanging="360"/>
      </w:pPr>
      <w:rPr>
        <w:rFonts w:ascii="Arial" w:eastAsia="Arial" w:hAnsi="Arial" w:cs="Arial"/>
        <w:b w:val="0"/>
        <w:u w:val="none"/>
      </w:rPr>
    </w:lvl>
    <w:lvl w:ilvl="3">
      <w:start w:val="1"/>
      <w:numFmt w:val="lowerLetter"/>
      <w:lvlText w:val="%4)"/>
      <w:lvlJc w:val="left"/>
      <w:pPr>
        <w:ind w:left="2880" w:hanging="360"/>
      </w:pPr>
      <w:rPr>
        <w:i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E2F07FC"/>
    <w:multiLevelType w:val="multilevel"/>
    <w:tmpl w:val="A2CAC63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rFonts w:ascii="Arial" w:eastAsia="Arial" w:hAnsi="Arial" w:cs="Arial"/>
        <w:b w:val="0"/>
        <w:u w:val="none"/>
      </w:rPr>
    </w:lvl>
    <w:lvl w:ilvl="3">
      <w:start w:val="1"/>
      <w:numFmt w:val="lowerLetter"/>
      <w:lvlText w:val="%4)"/>
      <w:lvlJc w:val="left"/>
      <w:pPr>
        <w:ind w:left="2880" w:hanging="360"/>
      </w:pPr>
      <w:rPr>
        <w:i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158272E"/>
    <w:multiLevelType w:val="hybridMultilevel"/>
    <w:tmpl w:val="B65685B0"/>
    <w:lvl w:ilvl="0" w:tplc="AC12B222">
      <w:start w:val="1"/>
      <w:numFmt w:val="bullet"/>
      <w:lvlText w:val=""/>
      <w:lvlJc w:val="left"/>
      <w:pPr>
        <w:ind w:left="1440" w:hanging="360"/>
      </w:pPr>
      <w:rPr>
        <w:rFonts w:ascii="Symbol" w:hAnsi="Symbol"/>
      </w:rPr>
    </w:lvl>
    <w:lvl w:ilvl="1" w:tplc="1D7A492E">
      <w:start w:val="1"/>
      <w:numFmt w:val="bullet"/>
      <w:lvlText w:val=""/>
      <w:lvlJc w:val="left"/>
      <w:pPr>
        <w:ind w:left="2520" w:hanging="360"/>
      </w:pPr>
      <w:rPr>
        <w:rFonts w:ascii="Symbol" w:hAnsi="Symbol"/>
      </w:rPr>
    </w:lvl>
    <w:lvl w:ilvl="2" w:tplc="885EFAAE">
      <w:start w:val="1"/>
      <w:numFmt w:val="bullet"/>
      <w:lvlText w:val=""/>
      <w:lvlJc w:val="left"/>
      <w:pPr>
        <w:ind w:left="1440" w:hanging="360"/>
      </w:pPr>
      <w:rPr>
        <w:rFonts w:ascii="Symbol" w:hAnsi="Symbol"/>
      </w:rPr>
    </w:lvl>
    <w:lvl w:ilvl="3" w:tplc="9B5EDF18">
      <w:start w:val="1"/>
      <w:numFmt w:val="bullet"/>
      <w:lvlText w:val=""/>
      <w:lvlJc w:val="left"/>
      <w:pPr>
        <w:ind w:left="1440" w:hanging="360"/>
      </w:pPr>
      <w:rPr>
        <w:rFonts w:ascii="Symbol" w:hAnsi="Symbol"/>
      </w:rPr>
    </w:lvl>
    <w:lvl w:ilvl="4" w:tplc="18A03328">
      <w:start w:val="1"/>
      <w:numFmt w:val="bullet"/>
      <w:lvlText w:val=""/>
      <w:lvlJc w:val="left"/>
      <w:pPr>
        <w:ind w:left="1440" w:hanging="360"/>
      </w:pPr>
      <w:rPr>
        <w:rFonts w:ascii="Symbol" w:hAnsi="Symbol"/>
      </w:rPr>
    </w:lvl>
    <w:lvl w:ilvl="5" w:tplc="D70A1B8C">
      <w:start w:val="1"/>
      <w:numFmt w:val="bullet"/>
      <w:lvlText w:val=""/>
      <w:lvlJc w:val="left"/>
      <w:pPr>
        <w:ind w:left="1440" w:hanging="360"/>
      </w:pPr>
      <w:rPr>
        <w:rFonts w:ascii="Symbol" w:hAnsi="Symbol"/>
      </w:rPr>
    </w:lvl>
    <w:lvl w:ilvl="6" w:tplc="3A84563A">
      <w:start w:val="1"/>
      <w:numFmt w:val="bullet"/>
      <w:lvlText w:val=""/>
      <w:lvlJc w:val="left"/>
      <w:pPr>
        <w:ind w:left="1440" w:hanging="360"/>
      </w:pPr>
      <w:rPr>
        <w:rFonts w:ascii="Symbol" w:hAnsi="Symbol"/>
      </w:rPr>
    </w:lvl>
    <w:lvl w:ilvl="7" w:tplc="6E0075B6">
      <w:start w:val="1"/>
      <w:numFmt w:val="bullet"/>
      <w:lvlText w:val=""/>
      <w:lvlJc w:val="left"/>
      <w:pPr>
        <w:ind w:left="1440" w:hanging="360"/>
      </w:pPr>
      <w:rPr>
        <w:rFonts w:ascii="Symbol" w:hAnsi="Symbol"/>
      </w:rPr>
    </w:lvl>
    <w:lvl w:ilvl="8" w:tplc="5B787D48">
      <w:start w:val="1"/>
      <w:numFmt w:val="bullet"/>
      <w:lvlText w:val=""/>
      <w:lvlJc w:val="left"/>
      <w:pPr>
        <w:ind w:left="1440" w:hanging="360"/>
      </w:pPr>
      <w:rPr>
        <w:rFonts w:ascii="Symbol" w:hAnsi="Symbol"/>
      </w:rPr>
    </w:lvl>
  </w:abstractNum>
  <w:abstractNum w:abstractNumId="32" w15:restartNumberingAfterBreak="0">
    <w:nsid w:val="70D90B85"/>
    <w:multiLevelType w:val="multilevel"/>
    <w:tmpl w:val="A2CAC63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rFonts w:ascii="Arial" w:eastAsia="Arial" w:hAnsi="Arial" w:cs="Arial"/>
        <w:b w:val="0"/>
        <w:u w:val="none"/>
      </w:rPr>
    </w:lvl>
    <w:lvl w:ilvl="3">
      <w:start w:val="1"/>
      <w:numFmt w:val="lowerLetter"/>
      <w:lvlText w:val="%4)"/>
      <w:lvlJc w:val="left"/>
      <w:pPr>
        <w:ind w:left="2880" w:hanging="360"/>
      </w:pPr>
      <w:rPr>
        <w:i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331753D"/>
    <w:multiLevelType w:val="multilevel"/>
    <w:tmpl w:val="A2CAC63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rFonts w:ascii="Arial" w:eastAsia="Arial" w:hAnsi="Arial" w:cs="Arial"/>
        <w:b w:val="0"/>
        <w:u w:val="none"/>
      </w:rPr>
    </w:lvl>
    <w:lvl w:ilvl="3">
      <w:start w:val="1"/>
      <w:numFmt w:val="lowerLetter"/>
      <w:lvlText w:val="%4)"/>
      <w:lvlJc w:val="left"/>
      <w:pPr>
        <w:ind w:left="2880" w:hanging="360"/>
      </w:pPr>
      <w:rPr>
        <w:i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59E090B"/>
    <w:multiLevelType w:val="hybridMultilevel"/>
    <w:tmpl w:val="3644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44CBD"/>
    <w:multiLevelType w:val="hybridMultilevel"/>
    <w:tmpl w:val="0C301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90B9A"/>
    <w:multiLevelType w:val="hybridMultilevel"/>
    <w:tmpl w:val="D7AC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A44B3"/>
    <w:multiLevelType w:val="hybridMultilevel"/>
    <w:tmpl w:val="DC5C6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751B6C"/>
    <w:multiLevelType w:val="multilevel"/>
    <w:tmpl w:val="0409001D"/>
    <w:numStyleLink w:val="Style1"/>
  </w:abstractNum>
  <w:num w:numId="1" w16cid:durableId="1982688279">
    <w:abstractNumId w:val="12"/>
  </w:num>
  <w:num w:numId="2" w16cid:durableId="1137651694">
    <w:abstractNumId w:val="22"/>
  </w:num>
  <w:num w:numId="3" w16cid:durableId="299458737">
    <w:abstractNumId w:val="26"/>
  </w:num>
  <w:num w:numId="4" w16cid:durableId="2019581424">
    <w:abstractNumId w:val="27"/>
  </w:num>
  <w:num w:numId="5" w16cid:durableId="2077628705">
    <w:abstractNumId w:val="28"/>
  </w:num>
  <w:num w:numId="6" w16cid:durableId="34938590">
    <w:abstractNumId w:val="29"/>
  </w:num>
  <w:num w:numId="7" w16cid:durableId="1817452232">
    <w:abstractNumId w:val="16"/>
  </w:num>
  <w:num w:numId="8" w16cid:durableId="76249885">
    <w:abstractNumId w:val="35"/>
  </w:num>
  <w:num w:numId="9" w16cid:durableId="250554591">
    <w:abstractNumId w:val="4"/>
  </w:num>
  <w:num w:numId="10" w16cid:durableId="226962295">
    <w:abstractNumId w:val="7"/>
  </w:num>
  <w:num w:numId="11" w16cid:durableId="582953431">
    <w:abstractNumId w:val="37"/>
  </w:num>
  <w:num w:numId="12" w16cid:durableId="574632552">
    <w:abstractNumId w:val="32"/>
  </w:num>
  <w:num w:numId="13" w16cid:durableId="963580527">
    <w:abstractNumId w:val="33"/>
  </w:num>
  <w:num w:numId="14" w16cid:durableId="1630286082">
    <w:abstractNumId w:val="15"/>
  </w:num>
  <w:num w:numId="15" w16cid:durableId="1650085788">
    <w:abstractNumId w:val="38"/>
  </w:num>
  <w:num w:numId="16" w16cid:durableId="1658462014">
    <w:abstractNumId w:val="11"/>
  </w:num>
  <w:num w:numId="17" w16cid:durableId="1610433494">
    <w:abstractNumId w:val="14"/>
  </w:num>
  <w:num w:numId="18" w16cid:durableId="73169346">
    <w:abstractNumId w:val="25"/>
  </w:num>
  <w:num w:numId="19" w16cid:durableId="1270773736">
    <w:abstractNumId w:val="30"/>
  </w:num>
  <w:num w:numId="20" w16cid:durableId="258755110">
    <w:abstractNumId w:val="10"/>
  </w:num>
  <w:num w:numId="21" w16cid:durableId="1696226000">
    <w:abstractNumId w:val="18"/>
  </w:num>
  <w:num w:numId="22" w16cid:durableId="509104396">
    <w:abstractNumId w:val="5"/>
  </w:num>
  <w:num w:numId="23" w16cid:durableId="1067142376">
    <w:abstractNumId w:val="13"/>
  </w:num>
  <w:num w:numId="24" w16cid:durableId="248394516">
    <w:abstractNumId w:val="23"/>
  </w:num>
  <w:num w:numId="25" w16cid:durableId="1120032728">
    <w:abstractNumId w:val="20"/>
  </w:num>
  <w:num w:numId="26" w16cid:durableId="884409838">
    <w:abstractNumId w:val="9"/>
  </w:num>
  <w:num w:numId="27" w16cid:durableId="917246888">
    <w:abstractNumId w:val="24"/>
  </w:num>
  <w:num w:numId="28" w16cid:durableId="530725666">
    <w:abstractNumId w:val="21"/>
  </w:num>
  <w:num w:numId="29" w16cid:durableId="1575894713">
    <w:abstractNumId w:val="36"/>
  </w:num>
  <w:num w:numId="30" w16cid:durableId="1643998465">
    <w:abstractNumId w:val="1"/>
  </w:num>
  <w:num w:numId="31" w16cid:durableId="258224184">
    <w:abstractNumId w:val="0"/>
  </w:num>
  <w:num w:numId="32" w16cid:durableId="1675374378">
    <w:abstractNumId w:val="8"/>
  </w:num>
  <w:num w:numId="33" w16cid:durableId="1632982401">
    <w:abstractNumId w:val="34"/>
  </w:num>
  <w:num w:numId="34" w16cid:durableId="1080567947">
    <w:abstractNumId w:val="6"/>
  </w:num>
  <w:num w:numId="35" w16cid:durableId="1845316008">
    <w:abstractNumId w:val="2"/>
  </w:num>
  <w:num w:numId="36" w16cid:durableId="909585718">
    <w:abstractNumId w:val="19"/>
  </w:num>
  <w:num w:numId="37" w16cid:durableId="1264220207">
    <w:abstractNumId w:val="31"/>
  </w:num>
  <w:num w:numId="38" w16cid:durableId="511796533">
    <w:abstractNumId w:val="3"/>
  </w:num>
  <w:num w:numId="39" w16cid:durableId="1534727236">
    <w:abstractNumId w:val="3"/>
    <w:lvlOverride w:ilvl="1">
      <w:lvl w:ilvl="1">
        <w:numFmt w:val="bullet"/>
        <w:lvlText w:val=""/>
        <w:lvlJc w:val="left"/>
        <w:pPr>
          <w:tabs>
            <w:tab w:val="num" w:pos="1440"/>
          </w:tabs>
          <w:ind w:left="1440" w:hanging="360"/>
        </w:pPr>
        <w:rPr>
          <w:rFonts w:ascii="Symbol" w:hAnsi="Symbol" w:hint="default"/>
          <w:sz w:val="20"/>
        </w:rPr>
      </w:lvl>
    </w:lvlOverride>
  </w:num>
  <w:num w:numId="40" w16cid:durableId="280843800">
    <w:abstractNumId w:val="3"/>
    <w:lvlOverride w:ilvl="1">
      <w:lvl w:ilvl="1">
        <w:numFmt w:val="bullet"/>
        <w:lvlText w:val=""/>
        <w:lvlJc w:val="left"/>
        <w:pPr>
          <w:tabs>
            <w:tab w:val="num" w:pos="1440"/>
          </w:tabs>
          <w:ind w:left="1440" w:hanging="360"/>
        </w:pPr>
        <w:rPr>
          <w:rFonts w:ascii="Symbol" w:hAnsi="Symbol" w:hint="default"/>
          <w:sz w:val="20"/>
        </w:rPr>
      </w:lvl>
    </w:lvlOverride>
  </w:num>
  <w:num w:numId="41" w16cid:durableId="1069422625">
    <w:abstractNumId w:val="3"/>
    <w:lvlOverride w:ilvl="1">
      <w:lvl w:ilvl="1">
        <w:numFmt w:val="bullet"/>
        <w:lvlText w:val=""/>
        <w:lvlJc w:val="left"/>
        <w:pPr>
          <w:tabs>
            <w:tab w:val="num" w:pos="1440"/>
          </w:tabs>
          <w:ind w:left="1440" w:hanging="360"/>
        </w:pPr>
        <w:rPr>
          <w:rFonts w:ascii="Symbol" w:hAnsi="Symbol" w:hint="default"/>
          <w:sz w:val="20"/>
        </w:rPr>
      </w:lvl>
    </w:lvlOverride>
  </w:num>
  <w:num w:numId="42" w16cid:durableId="340862957">
    <w:abstractNumId w:val="3"/>
    <w:lvlOverride w:ilvl="1">
      <w:lvl w:ilvl="1">
        <w:numFmt w:val="bullet"/>
        <w:lvlText w:val=""/>
        <w:lvlJc w:val="left"/>
        <w:pPr>
          <w:tabs>
            <w:tab w:val="num" w:pos="1440"/>
          </w:tabs>
          <w:ind w:left="1440" w:hanging="360"/>
        </w:pPr>
        <w:rPr>
          <w:rFonts w:ascii="Symbol" w:hAnsi="Symbol" w:hint="default"/>
          <w:sz w:val="20"/>
        </w:rPr>
      </w:lvl>
    </w:lvlOverride>
  </w:num>
  <w:num w:numId="43" w16cid:durableId="189754726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by Hazekamp">
    <w15:presenceInfo w15:providerId="AD" w15:userId="S::ahazekamp@brafb.org::8e690e35-4f2d-4014-9df3-cf2ff2da8157"/>
  </w15:person>
  <w15:person w15:author="Sandy Werner">
    <w15:presenceInfo w15:providerId="AD" w15:userId="S::SWerner@brafb.org::875e91d1-a4c0-470d-aaff-880d68ba1c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C91"/>
    <w:rsid w:val="0003426B"/>
    <w:rsid w:val="00077C00"/>
    <w:rsid w:val="0008356F"/>
    <w:rsid w:val="00086985"/>
    <w:rsid w:val="000C6DB3"/>
    <w:rsid w:val="00154B08"/>
    <w:rsid w:val="001663B9"/>
    <w:rsid w:val="00166F5C"/>
    <w:rsid w:val="001A3572"/>
    <w:rsid w:val="001E115F"/>
    <w:rsid w:val="001F3952"/>
    <w:rsid w:val="002D083C"/>
    <w:rsid w:val="002D7D6E"/>
    <w:rsid w:val="002E5C66"/>
    <w:rsid w:val="00325AD4"/>
    <w:rsid w:val="00345FD3"/>
    <w:rsid w:val="00370E47"/>
    <w:rsid w:val="003B2204"/>
    <w:rsid w:val="003C25E7"/>
    <w:rsid w:val="00423353"/>
    <w:rsid w:val="00432FF3"/>
    <w:rsid w:val="00451951"/>
    <w:rsid w:val="004B27F8"/>
    <w:rsid w:val="004C7275"/>
    <w:rsid w:val="004F047B"/>
    <w:rsid w:val="00547D9C"/>
    <w:rsid w:val="005D68F2"/>
    <w:rsid w:val="006148FC"/>
    <w:rsid w:val="0061732D"/>
    <w:rsid w:val="00687F97"/>
    <w:rsid w:val="006C3B50"/>
    <w:rsid w:val="006F4598"/>
    <w:rsid w:val="007A1894"/>
    <w:rsid w:val="007A3FE8"/>
    <w:rsid w:val="007C5875"/>
    <w:rsid w:val="008166DD"/>
    <w:rsid w:val="0083455F"/>
    <w:rsid w:val="008616C7"/>
    <w:rsid w:val="008A5930"/>
    <w:rsid w:val="00916DE6"/>
    <w:rsid w:val="00935F55"/>
    <w:rsid w:val="00961B31"/>
    <w:rsid w:val="00A25455"/>
    <w:rsid w:val="00A73549"/>
    <w:rsid w:val="00A759E2"/>
    <w:rsid w:val="00AA27C6"/>
    <w:rsid w:val="00AC0537"/>
    <w:rsid w:val="00AC0599"/>
    <w:rsid w:val="00B0132D"/>
    <w:rsid w:val="00B1574C"/>
    <w:rsid w:val="00B20B61"/>
    <w:rsid w:val="00B948B6"/>
    <w:rsid w:val="00BC7261"/>
    <w:rsid w:val="00BE2FD8"/>
    <w:rsid w:val="00C2105D"/>
    <w:rsid w:val="00C6125D"/>
    <w:rsid w:val="00CC7EB4"/>
    <w:rsid w:val="00D2198C"/>
    <w:rsid w:val="00D66CF4"/>
    <w:rsid w:val="00D71F3B"/>
    <w:rsid w:val="00D97C91"/>
    <w:rsid w:val="00DA5E87"/>
    <w:rsid w:val="00DB1B2D"/>
    <w:rsid w:val="00DB5C09"/>
    <w:rsid w:val="00DF5D12"/>
    <w:rsid w:val="00E03326"/>
    <w:rsid w:val="00E1770E"/>
    <w:rsid w:val="00E41996"/>
    <w:rsid w:val="00E41BD5"/>
    <w:rsid w:val="00EC7FE9"/>
    <w:rsid w:val="00F36A8E"/>
    <w:rsid w:val="00F54E77"/>
    <w:rsid w:val="00F8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CFA5FC7"/>
  <w15:docId w15:val="{DA286312-616E-48FB-9234-78A31876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33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326"/>
    <w:rPr>
      <w:rFonts w:ascii="Segoe UI" w:hAnsi="Segoe UI" w:cs="Segoe UI"/>
      <w:sz w:val="18"/>
      <w:szCs w:val="18"/>
    </w:rPr>
  </w:style>
  <w:style w:type="table" w:styleId="TableGrid">
    <w:name w:val="Table Grid"/>
    <w:basedOn w:val="TableNormal"/>
    <w:uiPriority w:val="39"/>
    <w:rsid w:val="00E033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951"/>
    <w:pPr>
      <w:tabs>
        <w:tab w:val="center" w:pos="4680"/>
        <w:tab w:val="right" w:pos="9360"/>
      </w:tabs>
      <w:spacing w:line="240" w:lineRule="auto"/>
    </w:pPr>
  </w:style>
  <w:style w:type="character" w:customStyle="1" w:styleId="HeaderChar">
    <w:name w:val="Header Char"/>
    <w:basedOn w:val="DefaultParagraphFont"/>
    <w:link w:val="Header"/>
    <w:uiPriority w:val="99"/>
    <w:rsid w:val="00451951"/>
  </w:style>
  <w:style w:type="paragraph" w:styleId="Footer">
    <w:name w:val="footer"/>
    <w:basedOn w:val="Normal"/>
    <w:link w:val="FooterChar"/>
    <w:uiPriority w:val="99"/>
    <w:unhideWhenUsed/>
    <w:rsid w:val="00451951"/>
    <w:pPr>
      <w:tabs>
        <w:tab w:val="center" w:pos="4680"/>
        <w:tab w:val="right" w:pos="9360"/>
      </w:tabs>
      <w:spacing w:line="240" w:lineRule="auto"/>
    </w:pPr>
  </w:style>
  <w:style w:type="character" w:customStyle="1" w:styleId="FooterChar">
    <w:name w:val="Footer Char"/>
    <w:basedOn w:val="DefaultParagraphFont"/>
    <w:link w:val="Footer"/>
    <w:uiPriority w:val="99"/>
    <w:rsid w:val="00451951"/>
  </w:style>
  <w:style w:type="paragraph" w:styleId="ListParagraph">
    <w:name w:val="List Paragraph"/>
    <w:basedOn w:val="Normal"/>
    <w:uiPriority w:val="34"/>
    <w:qFormat/>
    <w:rsid w:val="006F4598"/>
    <w:pPr>
      <w:spacing w:after="200"/>
      <w:ind w:left="720"/>
      <w:contextualSpacing/>
    </w:pPr>
    <w:rPr>
      <w:rFonts w:ascii="Franklin Gothic Book" w:eastAsiaTheme="minorHAnsi" w:hAnsi="Franklin Gothic Book" w:cstheme="minorBidi"/>
      <w:sz w:val="24"/>
      <w:lang w:val="en-US"/>
    </w:rPr>
  </w:style>
  <w:style w:type="paragraph" w:styleId="CommentSubject">
    <w:name w:val="annotation subject"/>
    <w:basedOn w:val="CommentText"/>
    <w:next w:val="CommentText"/>
    <w:link w:val="CommentSubjectChar"/>
    <w:uiPriority w:val="99"/>
    <w:semiHidden/>
    <w:unhideWhenUsed/>
    <w:rsid w:val="006F4598"/>
    <w:rPr>
      <w:b/>
      <w:bCs/>
    </w:rPr>
  </w:style>
  <w:style w:type="character" w:customStyle="1" w:styleId="CommentSubjectChar">
    <w:name w:val="Comment Subject Char"/>
    <w:basedOn w:val="CommentTextChar"/>
    <w:link w:val="CommentSubject"/>
    <w:uiPriority w:val="99"/>
    <w:semiHidden/>
    <w:rsid w:val="006F4598"/>
    <w:rPr>
      <w:b/>
      <w:bCs/>
      <w:sz w:val="20"/>
      <w:szCs w:val="20"/>
    </w:rPr>
  </w:style>
  <w:style w:type="numbering" w:customStyle="1" w:styleId="Style1">
    <w:name w:val="Style1"/>
    <w:uiPriority w:val="99"/>
    <w:rsid w:val="00DF5D12"/>
    <w:pPr>
      <w:numPr>
        <w:numId w:val="14"/>
      </w:numPr>
    </w:pPr>
  </w:style>
  <w:style w:type="character" w:styleId="Hyperlink">
    <w:name w:val="Hyperlink"/>
    <w:basedOn w:val="DefaultParagraphFont"/>
    <w:uiPriority w:val="99"/>
    <w:unhideWhenUsed/>
    <w:rsid w:val="00AA27C6"/>
    <w:rPr>
      <w:color w:val="0000FF" w:themeColor="hyperlink"/>
      <w:u w:val="single"/>
    </w:rPr>
  </w:style>
  <w:style w:type="character" w:styleId="UnresolvedMention">
    <w:name w:val="Unresolved Mention"/>
    <w:basedOn w:val="DefaultParagraphFont"/>
    <w:uiPriority w:val="99"/>
    <w:semiHidden/>
    <w:unhideWhenUsed/>
    <w:rsid w:val="00AA27C6"/>
    <w:rPr>
      <w:color w:val="605E5C"/>
      <w:shd w:val="clear" w:color="auto" w:fill="E1DFDD"/>
    </w:rPr>
  </w:style>
  <w:style w:type="paragraph" w:styleId="Revision">
    <w:name w:val="Revision"/>
    <w:hidden/>
    <w:uiPriority w:val="99"/>
    <w:semiHidden/>
    <w:rsid w:val="002D083C"/>
    <w:pPr>
      <w:spacing w:line="240" w:lineRule="auto"/>
    </w:pPr>
  </w:style>
  <w:style w:type="character" w:customStyle="1" w:styleId="s1ppyq">
    <w:name w:val="s1ppyq"/>
    <w:basedOn w:val="DefaultParagraphFont"/>
    <w:rsid w:val="003B2204"/>
  </w:style>
  <w:style w:type="character" w:customStyle="1" w:styleId="oypena">
    <w:name w:val="oypena"/>
    <w:basedOn w:val="DefaultParagraphFont"/>
    <w:rsid w:val="00935F55"/>
  </w:style>
  <w:style w:type="character" w:styleId="FollowedHyperlink">
    <w:name w:val="FollowedHyperlink"/>
    <w:basedOn w:val="DefaultParagraphFont"/>
    <w:uiPriority w:val="99"/>
    <w:semiHidden/>
    <w:unhideWhenUsed/>
    <w:rsid w:val="00E41B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94847">
      <w:bodyDiv w:val="1"/>
      <w:marLeft w:val="0"/>
      <w:marRight w:val="0"/>
      <w:marTop w:val="0"/>
      <w:marBottom w:val="0"/>
      <w:divBdr>
        <w:top w:val="none" w:sz="0" w:space="0" w:color="auto"/>
        <w:left w:val="none" w:sz="0" w:space="0" w:color="auto"/>
        <w:bottom w:val="none" w:sz="0" w:space="0" w:color="auto"/>
        <w:right w:val="none" w:sz="0" w:space="0" w:color="auto"/>
      </w:divBdr>
    </w:div>
    <w:div w:id="331564132">
      <w:bodyDiv w:val="1"/>
      <w:marLeft w:val="0"/>
      <w:marRight w:val="0"/>
      <w:marTop w:val="0"/>
      <w:marBottom w:val="0"/>
      <w:divBdr>
        <w:top w:val="none" w:sz="0" w:space="0" w:color="auto"/>
        <w:left w:val="none" w:sz="0" w:space="0" w:color="auto"/>
        <w:bottom w:val="none" w:sz="0" w:space="0" w:color="auto"/>
        <w:right w:val="none" w:sz="0" w:space="0" w:color="auto"/>
      </w:divBdr>
    </w:div>
    <w:div w:id="331640833">
      <w:bodyDiv w:val="1"/>
      <w:marLeft w:val="0"/>
      <w:marRight w:val="0"/>
      <w:marTop w:val="0"/>
      <w:marBottom w:val="0"/>
      <w:divBdr>
        <w:top w:val="none" w:sz="0" w:space="0" w:color="auto"/>
        <w:left w:val="none" w:sz="0" w:space="0" w:color="auto"/>
        <w:bottom w:val="none" w:sz="0" w:space="0" w:color="auto"/>
        <w:right w:val="none" w:sz="0" w:space="0" w:color="auto"/>
      </w:divBdr>
    </w:div>
    <w:div w:id="780303676">
      <w:bodyDiv w:val="1"/>
      <w:marLeft w:val="0"/>
      <w:marRight w:val="0"/>
      <w:marTop w:val="0"/>
      <w:marBottom w:val="0"/>
      <w:divBdr>
        <w:top w:val="none" w:sz="0" w:space="0" w:color="auto"/>
        <w:left w:val="none" w:sz="0" w:space="0" w:color="auto"/>
        <w:bottom w:val="none" w:sz="0" w:space="0" w:color="auto"/>
        <w:right w:val="none" w:sz="0" w:space="0" w:color="auto"/>
      </w:divBdr>
    </w:div>
    <w:div w:id="788353177">
      <w:bodyDiv w:val="1"/>
      <w:marLeft w:val="0"/>
      <w:marRight w:val="0"/>
      <w:marTop w:val="0"/>
      <w:marBottom w:val="0"/>
      <w:divBdr>
        <w:top w:val="none" w:sz="0" w:space="0" w:color="auto"/>
        <w:left w:val="none" w:sz="0" w:space="0" w:color="auto"/>
        <w:bottom w:val="none" w:sz="0" w:space="0" w:color="auto"/>
        <w:right w:val="none" w:sz="0" w:space="0" w:color="auto"/>
      </w:divBdr>
    </w:div>
    <w:div w:id="1106584559">
      <w:bodyDiv w:val="1"/>
      <w:marLeft w:val="0"/>
      <w:marRight w:val="0"/>
      <w:marTop w:val="0"/>
      <w:marBottom w:val="0"/>
      <w:divBdr>
        <w:top w:val="none" w:sz="0" w:space="0" w:color="auto"/>
        <w:left w:val="none" w:sz="0" w:space="0" w:color="auto"/>
        <w:bottom w:val="none" w:sz="0" w:space="0" w:color="auto"/>
        <w:right w:val="none" w:sz="0" w:space="0" w:color="auto"/>
      </w:divBdr>
    </w:div>
    <w:div w:id="1129737337">
      <w:bodyDiv w:val="1"/>
      <w:marLeft w:val="0"/>
      <w:marRight w:val="0"/>
      <w:marTop w:val="0"/>
      <w:marBottom w:val="0"/>
      <w:divBdr>
        <w:top w:val="none" w:sz="0" w:space="0" w:color="auto"/>
        <w:left w:val="none" w:sz="0" w:space="0" w:color="auto"/>
        <w:bottom w:val="none" w:sz="0" w:space="0" w:color="auto"/>
        <w:right w:val="none" w:sz="0" w:space="0" w:color="auto"/>
      </w:divBdr>
    </w:div>
    <w:div w:id="1298334667">
      <w:bodyDiv w:val="1"/>
      <w:marLeft w:val="0"/>
      <w:marRight w:val="0"/>
      <w:marTop w:val="0"/>
      <w:marBottom w:val="0"/>
      <w:divBdr>
        <w:top w:val="none" w:sz="0" w:space="0" w:color="auto"/>
        <w:left w:val="none" w:sz="0" w:space="0" w:color="auto"/>
        <w:bottom w:val="none" w:sz="0" w:space="0" w:color="auto"/>
        <w:right w:val="none" w:sz="0" w:space="0" w:color="auto"/>
      </w:divBdr>
    </w:div>
    <w:div w:id="1326785178">
      <w:bodyDiv w:val="1"/>
      <w:marLeft w:val="0"/>
      <w:marRight w:val="0"/>
      <w:marTop w:val="0"/>
      <w:marBottom w:val="0"/>
      <w:divBdr>
        <w:top w:val="none" w:sz="0" w:space="0" w:color="auto"/>
        <w:left w:val="none" w:sz="0" w:space="0" w:color="auto"/>
        <w:bottom w:val="none" w:sz="0" w:space="0" w:color="auto"/>
        <w:right w:val="none" w:sz="0" w:space="0" w:color="auto"/>
      </w:divBdr>
    </w:div>
    <w:div w:id="1515723218">
      <w:bodyDiv w:val="1"/>
      <w:marLeft w:val="0"/>
      <w:marRight w:val="0"/>
      <w:marTop w:val="0"/>
      <w:marBottom w:val="0"/>
      <w:divBdr>
        <w:top w:val="none" w:sz="0" w:space="0" w:color="auto"/>
        <w:left w:val="none" w:sz="0" w:space="0" w:color="auto"/>
        <w:bottom w:val="none" w:sz="0" w:space="0" w:color="auto"/>
        <w:right w:val="none" w:sz="0" w:space="0" w:color="auto"/>
      </w:divBdr>
    </w:div>
    <w:div w:id="1581452068">
      <w:bodyDiv w:val="1"/>
      <w:marLeft w:val="0"/>
      <w:marRight w:val="0"/>
      <w:marTop w:val="0"/>
      <w:marBottom w:val="0"/>
      <w:divBdr>
        <w:top w:val="none" w:sz="0" w:space="0" w:color="auto"/>
        <w:left w:val="none" w:sz="0" w:space="0" w:color="auto"/>
        <w:bottom w:val="none" w:sz="0" w:space="0" w:color="auto"/>
        <w:right w:val="none" w:sz="0" w:space="0" w:color="auto"/>
      </w:divBdr>
    </w:div>
    <w:div w:id="1595631368">
      <w:bodyDiv w:val="1"/>
      <w:marLeft w:val="0"/>
      <w:marRight w:val="0"/>
      <w:marTop w:val="0"/>
      <w:marBottom w:val="0"/>
      <w:divBdr>
        <w:top w:val="none" w:sz="0" w:space="0" w:color="auto"/>
        <w:left w:val="none" w:sz="0" w:space="0" w:color="auto"/>
        <w:bottom w:val="none" w:sz="0" w:space="0" w:color="auto"/>
        <w:right w:val="none" w:sz="0" w:space="0" w:color="auto"/>
      </w:divBdr>
    </w:div>
    <w:div w:id="1711683830">
      <w:bodyDiv w:val="1"/>
      <w:marLeft w:val="0"/>
      <w:marRight w:val="0"/>
      <w:marTop w:val="0"/>
      <w:marBottom w:val="0"/>
      <w:divBdr>
        <w:top w:val="none" w:sz="0" w:space="0" w:color="auto"/>
        <w:left w:val="none" w:sz="0" w:space="0" w:color="auto"/>
        <w:bottom w:val="none" w:sz="0" w:space="0" w:color="auto"/>
        <w:right w:val="none" w:sz="0" w:space="0" w:color="auto"/>
      </w:divBdr>
    </w:div>
    <w:div w:id="1838841335">
      <w:bodyDiv w:val="1"/>
      <w:marLeft w:val="0"/>
      <w:marRight w:val="0"/>
      <w:marTop w:val="0"/>
      <w:marBottom w:val="0"/>
      <w:divBdr>
        <w:top w:val="none" w:sz="0" w:space="0" w:color="auto"/>
        <w:left w:val="none" w:sz="0" w:space="0" w:color="auto"/>
        <w:bottom w:val="none" w:sz="0" w:space="0" w:color="auto"/>
        <w:right w:val="none" w:sz="0" w:space="0" w:color="auto"/>
      </w:divBdr>
    </w:div>
    <w:div w:id="1959602468">
      <w:bodyDiv w:val="1"/>
      <w:marLeft w:val="0"/>
      <w:marRight w:val="0"/>
      <w:marTop w:val="0"/>
      <w:marBottom w:val="0"/>
      <w:divBdr>
        <w:top w:val="none" w:sz="0" w:space="0" w:color="auto"/>
        <w:left w:val="none" w:sz="0" w:space="0" w:color="auto"/>
        <w:bottom w:val="none" w:sz="0" w:space="0" w:color="auto"/>
        <w:right w:val="none" w:sz="0" w:space="0" w:color="auto"/>
      </w:divBdr>
    </w:div>
    <w:div w:id="2015183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brafb-dc04\depts\development\Dev%20Policies%20and%20Procedures\Salesforce--How%20Do%20I\Request%20a%20Social%20Media%20Post.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N:\Development\Dev%20Policies%20and%20Procedures\Gift&amp;Donor%20Acknowledgements,%20Stewardship,%20Recognition\Public%20Recognition%20Guidelines%20&#8211;%20Non-Individual%20Donors.docx"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E5123-428C-41FD-BBE6-E0B8B9F6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7</Pages>
  <Words>1849</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Hockenbury</dc:creator>
  <cp:lastModifiedBy>Sandy Werner</cp:lastModifiedBy>
  <cp:revision>29</cp:revision>
  <dcterms:created xsi:type="dcterms:W3CDTF">2020-08-31T14:24:00Z</dcterms:created>
  <dcterms:modified xsi:type="dcterms:W3CDTF">2025-08-07T20:30:00Z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7ac7af6b86137794b03c2147f25ec51c16d1130921ed84101f5ade30ab4b533c</vt:lpwstr>
  </property>
</Properties>
</file>